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06" w:rsidRPr="00661F3F" w:rsidRDefault="00C9142B" w:rsidP="00C9142B">
      <w:pPr>
        <w:pStyle w:val="ConsNonformat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61F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</w:t>
      </w:r>
      <w:r w:rsidR="00C31406" w:rsidRPr="00661F3F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C31406" w:rsidRPr="00661F3F" w:rsidRDefault="00C31406" w:rsidP="00C31406">
      <w:pPr>
        <w:pStyle w:val="Con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3F">
        <w:rPr>
          <w:rFonts w:ascii="Times New Roman" w:hAnsi="Times New Roman" w:cs="Times New Roman"/>
          <w:b/>
          <w:sz w:val="28"/>
          <w:szCs w:val="28"/>
        </w:rPr>
        <w:t xml:space="preserve">внеочередного общего собрания собственников жилых и нежилых помещений в многоквартирном доме, расположенном по адресу: </w:t>
      </w:r>
    </w:p>
    <w:p w:rsidR="00C31406" w:rsidRPr="00661F3F" w:rsidRDefault="00C31406" w:rsidP="00C31406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3F">
        <w:rPr>
          <w:rFonts w:ascii="Times New Roman" w:hAnsi="Times New Roman" w:cs="Times New Roman"/>
          <w:b/>
          <w:sz w:val="28"/>
          <w:szCs w:val="28"/>
        </w:rPr>
        <w:t>г. Иркутск, улица Маршала Конева, дом № 16</w:t>
      </w:r>
    </w:p>
    <w:p w:rsidR="00C31406" w:rsidRPr="00661F3F" w:rsidRDefault="00C31406" w:rsidP="00C31406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3F">
        <w:rPr>
          <w:rFonts w:ascii="Times New Roman" w:hAnsi="Times New Roman" w:cs="Times New Roman"/>
          <w:b/>
          <w:sz w:val="28"/>
          <w:szCs w:val="28"/>
        </w:rPr>
        <w:t xml:space="preserve">в  форме  </w:t>
      </w:r>
      <w:proofErr w:type="spellStart"/>
      <w:r w:rsidRPr="00661F3F">
        <w:rPr>
          <w:rFonts w:ascii="Times New Roman" w:hAnsi="Times New Roman" w:cs="Times New Roman"/>
          <w:b/>
          <w:sz w:val="28"/>
          <w:szCs w:val="28"/>
        </w:rPr>
        <w:t>очно-заочного</w:t>
      </w:r>
      <w:proofErr w:type="spellEnd"/>
      <w:r w:rsidRPr="00661F3F">
        <w:rPr>
          <w:rFonts w:ascii="Times New Roman" w:hAnsi="Times New Roman" w:cs="Times New Roman"/>
          <w:b/>
          <w:sz w:val="28"/>
          <w:szCs w:val="28"/>
        </w:rPr>
        <w:t xml:space="preserve">  голосования.</w:t>
      </w:r>
    </w:p>
    <w:p w:rsidR="00C31406" w:rsidRPr="002041C9" w:rsidRDefault="00C31406" w:rsidP="00C31406">
      <w:pPr>
        <w:pStyle w:val="Con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1406" w:rsidRPr="00661F3F" w:rsidRDefault="00C31406" w:rsidP="00C31406">
      <w:pPr>
        <w:jc w:val="both"/>
      </w:pPr>
      <w:r w:rsidRPr="00661F3F">
        <w:t xml:space="preserve">      </w:t>
      </w:r>
      <w:r w:rsidR="00C9142B" w:rsidRPr="00661F3F">
        <w:t>Г</w:t>
      </w:r>
      <w:r w:rsidRPr="00661F3F">
        <w:t xml:space="preserve">ород Иркутск </w:t>
      </w:r>
      <w:r w:rsidRPr="00661F3F">
        <w:tab/>
      </w:r>
      <w:r w:rsidRPr="00661F3F">
        <w:tab/>
      </w:r>
      <w:r w:rsidRPr="00661F3F">
        <w:tab/>
      </w:r>
      <w:r w:rsidRPr="00661F3F">
        <w:tab/>
      </w:r>
      <w:r w:rsidRPr="00661F3F">
        <w:tab/>
      </w:r>
      <w:r w:rsidRPr="00661F3F">
        <w:tab/>
        <w:t xml:space="preserve">           </w:t>
      </w:r>
      <w:r w:rsidR="00C9142B" w:rsidRPr="00661F3F">
        <w:t xml:space="preserve">        </w:t>
      </w:r>
      <w:r w:rsidRPr="00661F3F">
        <w:t>17 апреля 2016 года</w:t>
      </w:r>
    </w:p>
    <w:p w:rsidR="004437ED" w:rsidRPr="00661F3F" w:rsidRDefault="004437ED" w:rsidP="004437ED">
      <w:pPr>
        <w:jc w:val="both"/>
      </w:pPr>
      <w:r w:rsidRPr="00661F3F">
        <w:t>Ибрагимова Вера Иннокентьевна - собственник жилого помещения №</w:t>
      </w:r>
      <w:r w:rsidR="00C9142B" w:rsidRPr="00661F3F">
        <w:t xml:space="preserve"> </w:t>
      </w:r>
      <w:r w:rsidRPr="00661F3F">
        <w:t>282 в многоквартирном  доме №</w:t>
      </w:r>
      <w:r w:rsidR="00C9142B" w:rsidRPr="00661F3F">
        <w:t xml:space="preserve"> 16 по ул. Маршала Конева, города</w:t>
      </w:r>
      <w:r w:rsidRPr="00661F3F">
        <w:t xml:space="preserve"> Иркутска созвала внеочередное общее собрание собственников жилых и нежилых помещений в указанном доме в форме </w:t>
      </w:r>
      <w:proofErr w:type="spellStart"/>
      <w:r w:rsidRPr="00661F3F">
        <w:t>очно-заочного</w:t>
      </w:r>
      <w:proofErr w:type="spellEnd"/>
      <w:r w:rsidRPr="00661F3F">
        <w:t xml:space="preserve"> голосования. </w:t>
      </w:r>
    </w:p>
    <w:p w:rsidR="004437ED" w:rsidRPr="00661F3F" w:rsidRDefault="004437ED" w:rsidP="004437ED">
      <w:pPr>
        <w:jc w:val="both"/>
      </w:pPr>
      <w:r w:rsidRPr="00661F3F">
        <w:t xml:space="preserve">Дата проведения очного обсуждения и голосования по вопросам повестки дня - 16 февраля 2016 года, 19-00 часов. Место проведения  очного обсуждения и голосования: </w:t>
      </w:r>
      <w:proofErr w:type="gramStart"/>
      <w:r w:rsidRPr="00661F3F">
        <w:t>верхняя</w:t>
      </w:r>
      <w:proofErr w:type="gramEnd"/>
      <w:r w:rsidRPr="00661F3F">
        <w:t xml:space="preserve"> </w:t>
      </w:r>
      <w:proofErr w:type="spellStart"/>
      <w:r w:rsidRPr="00661F3F">
        <w:t>автопарковка</w:t>
      </w:r>
      <w:proofErr w:type="spellEnd"/>
      <w:r w:rsidRPr="00661F3F">
        <w:t xml:space="preserve"> (вход со стороны детской площадки).  Дата и время окончания приема заполненных решений собственников, которые не приняли участия в очном обсуждении (голосовании):  17 апреля 2016 года до 18-00 часов.  Подсч</w:t>
      </w:r>
      <w:r w:rsidR="00C9142B" w:rsidRPr="00661F3F">
        <w:t>ет голосов проведен в кВ. 57, дом</w:t>
      </w:r>
      <w:r w:rsidRPr="00661F3F">
        <w:t xml:space="preserve"> №</w:t>
      </w:r>
      <w:r w:rsidR="00C9142B" w:rsidRPr="00661F3F">
        <w:t xml:space="preserve"> 16 по улице Маршала Конева города </w:t>
      </w:r>
      <w:r w:rsidRPr="00661F3F">
        <w:t xml:space="preserve"> Иркутска по порядку: - один голос равен 1 кв.м. площади помещения</w:t>
      </w:r>
      <w:r w:rsidR="00C31406" w:rsidRPr="00661F3F">
        <w:t xml:space="preserve"> в многоквартирном доме</w:t>
      </w:r>
      <w:r w:rsidRPr="00661F3F">
        <w:t>.</w:t>
      </w:r>
    </w:p>
    <w:p w:rsidR="004437ED" w:rsidRPr="00661F3F" w:rsidRDefault="004437ED" w:rsidP="004437ED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F3F">
        <w:rPr>
          <w:rFonts w:ascii="Times New Roman" w:hAnsi="Times New Roman" w:cs="Times New Roman"/>
          <w:sz w:val="24"/>
          <w:szCs w:val="24"/>
        </w:rPr>
        <w:t>Площадь многоквартирного дома – 22 158,9 кв.м., из них – жилые – 15 307,4</w:t>
      </w:r>
      <w:r w:rsidR="00C9142B" w:rsidRPr="00661F3F">
        <w:rPr>
          <w:rFonts w:ascii="Times New Roman" w:hAnsi="Times New Roman" w:cs="Times New Roman"/>
          <w:sz w:val="24"/>
          <w:szCs w:val="24"/>
        </w:rPr>
        <w:t xml:space="preserve"> </w:t>
      </w:r>
      <w:r w:rsidRPr="00661F3F">
        <w:rPr>
          <w:rFonts w:ascii="Times New Roman" w:hAnsi="Times New Roman" w:cs="Times New Roman"/>
          <w:sz w:val="24"/>
          <w:szCs w:val="24"/>
        </w:rPr>
        <w:t>кв.м.; нежилые – 6 851,5 кв.м.. Общее количество голосов собственников помещений в многоквартирном доме  - 22</w:t>
      </w:r>
      <w:r w:rsidR="00C9142B" w:rsidRPr="00661F3F">
        <w:rPr>
          <w:rFonts w:ascii="Times New Roman" w:hAnsi="Times New Roman" w:cs="Times New Roman"/>
          <w:sz w:val="24"/>
          <w:szCs w:val="24"/>
        </w:rPr>
        <w:t xml:space="preserve"> </w:t>
      </w:r>
      <w:r w:rsidRPr="00661F3F">
        <w:rPr>
          <w:rFonts w:ascii="Times New Roman" w:hAnsi="Times New Roman" w:cs="Times New Roman"/>
          <w:sz w:val="24"/>
          <w:szCs w:val="24"/>
        </w:rPr>
        <w:t xml:space="preserve">158,9 голоса, в том числе по помещениям:  жилые  – 15 307,4 голоса;  нежилые – 6 851,5 голоса. </w:t>
      </w:r>
      <w:proofErr w:type="gramEnd"/>
    </w:p>
    <w:p w:rsidR="004437ED" w:rsidRPr="00661F3F" w:rsidRDefault="004437ED" w:rsidP="004437ED">
      <w:pPr>
        <w:jc w:val="both"/>
      </w:pPr>
      <w:r w:rsidRPr="00661F3F">
        <w:t xml:space="preserve">В соответствии с </w:t>
      </w:r>
      <w:proofErr w:type="gramStart"/>
      <w:r w:rsidRPr="00661F3F">
        <w:t>ч</w:t>
      </w:r>
      <w:proofErr w:type="gramEnd"/>
      <w:r w:rsidRPr="00661F3F">
        <w:t xml:space="preserve">. 3 ст. 48 ЖК РФ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</w:t>
      </w:r>
      <w:r w:rsidR="00C31406" w:rsidRPr="00661F3F">
        <w:t>на общее имущество</w:t>
      </w:r>
      <w:r w:rsidRPr="00661F3F">
        <w:t>.</w:t>
      </w:r>
    </w:p>
    <w:p w:rsidR="004437ED" w:rsidRPr="00661F3F" w:rsidRDefault="004437ED" w:rsidP="004437ED">
      <w:pPr>
        <w:jc w:val="both"/>
      </w:pPr>
      <w:r w:rsidRPr="00661F3F">
        <w:t>По пунктам 8,9,10 решение принимается не менее чем пятьюдесятью процентами голосов от общего числа голосов собственников помещений в доме (п. 1, ст. 136, п. 2, ст. 135 ЖК РФ).</w:t>
      </w:r>
    </w:p>
    <w:p w:rsidR="004437ED" w:rsidRPr="00661F3F" w:rsidRDefault="004437ED" w:rsidP="004437ED">
      <w:pPr>
        <w:jc w:val="both"/>
      </w:pPr>
      <w:r w:rsidRPr="00661F3F">
        <w:t>По пунктам 19 – 41 решение принимается не менее 2/3 голосов от общего числа голосов в многоквартирном  доме (не менее 66,</w:t>
      </w:r>
      <w:r w:rsidR="00C31406" w:rsidRPr="00661F3F">
        <w:t>6</w:t>
      </w:r>
      <w:r w:rsidRPr="00661F3F">
        <w:t xml:space="preserve">7%). По остальным пунктам решение принимается большинством голосов от числа голосов, принявших участие в собрании. </w:t>
      </w:r>
    </w:p>
    <w:p w:rsidR="00C9142B" w:rsidRPr="00661F3F" w:rsidRDefault="004437ED" w:rsidP="004437ED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661F3F">
        <w:rPr>
          <w:rFonts w:ascii="Times New Roman" w:hAnsi="Times New Roman" w:cs="Times New Roman"/>
          <w:sz w:val="24"/>
          <w:szCs w:val="24"/>
        </w:rPr>
        <w:t xml:space="preserve">В собрании приняли участие собственники помещений, имеющие в собственности 17 578 </w:t>
      </w:r>
      <w:proofErr w:type="spellStart"/>
      <w:r w:rsidRPr="00661F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1F3F">
        <w:rPr>
          <w:rFonts w:ascii="Times New Roman" w:hAnsi="Times New Roman" w:cs="Times New Roman"/>
          <w:sz w:val="24"/>
          <w:szCs w:val="24"/>
        </w:rPr>
        <w:t>. - 17 578 голосов, что составляет 79,55% от общего количества голосов</w:t>
      </w:r>
      <w:r w:rsidR="00C9142B" w:rsidRPr="00661F3F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661F3F">
        <w:rPr>
          <w:rFonts w:ascii="Times New Roman" w:hAnsi="Times New Roman" w:cs="Times New Roman"/>
          <w:sz w:val="24"/>
          <w:szCs w:val="24"/>
        </w:rPr>
        <w:t xml:space="preserve">, в том числе  Жилые – 13 826 голосов (90,31%), Нежилые – 3752 голоса (53,95%).  </w:t>
      </w:r>
    </w:p>
    <w:p w:rsidR="004437ED" w:rsidRPr="00661F3F" w:rsidRDefault="004437ED" w:rsidP="004437ED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661F3F">
        <w:rPr>
          <w:rFonts w:ascii="Times New Roman" w:hAnsi="Times New Roman" w:cs="Times New Roman"/>
          <w:sz w:val="24"/>
          <w:szCs w:val="24"/>
        </w:rPr>
        <w:t>Кворум имеется. Внеочередное общее собрание собственников помещений в многоквартирном доме правомочно.</w:t>
      </w:r>
    </w:p>
    <w:p w:rsidR="004437ED" w:rsidRPr="00661F3F" w:rsidRDefault="004437ED" w:rsidP="004437ED">
      <w:pPr>
        <w:jc w:val="both"/>
        <w:rPr>
          <w:b/>
        </w:rPr>
      </w:pPr>
      <w:r w:rsidRPr="00661F3F">
        <w:rPr>
          <w:b/>
        </w:rPr>
        <w:t xml:space="preserve">По предложенной повестке дня внеочередного общего собрания собственники </w:t>
      </w:r>
      <w:r w:rsidR="00C31406" w:rsidRPr="00661F3F">
        <w:rPr>
          <w:b/>
        </w:rPr>
        <w:t>решили</w:t>
      </w:r>
      <w:r w:rsidRPr="00661F3F">
        <w:rPr>
          <w:b/>
        </w:rPr>
        <w:t>: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</w:t>
      </w:r>
      <w:r w:rsidRPr="00661F3F">
        <w:t xml:space="preserve">.Избрать председателем собрания Ибрагимову В.И.   </w:t>
      </w:r>
    </w:p>
    <w:p w:rsidR="004437ED" w:rsidRPr="00661F3F" w:rsidRDefault="004437ED" w:rsidP="004437ED">
      <w:pPr>
        <w:jc w:val="both"/>
      </w:pPr>
      <w:r w:rsidRPr="00661F3F">
        <w:t>ЗА:    94,78%             ВОЗДЕРЖАЛСЯ:  3,74%          ПРОТИВ:  1,48%</w:t>
      </w:r>
    </w:p>
    <w:p w:rsidR="00C31406" w:rsidRPr="00661F3F" w:rsidRDefault="00C31406" w:rsidP="004437ED">
      <w:pPr>
        <w:jc w:val="both"/>
      </w:pPr>
      <w:r w:rsidRPr="00661F3F">
        <w:t>РЕШИЛИ:</w:t>
      </w:r>
      <w:r w:rsidR="0059513E" w:rsidRPr="00661F3F">
        <w:t xml:space="preserve"> </w:t>
      </w:r>
      <w:r w:rsidR="00607596" w:rsidRPr="00661F3F">
        <w:t xml:space="preserve">  </w:t>
      </w:r>
      <w:r w:rsidR="0059513E" w:rsidRPr="00661F3F">
        <w:t>Избрать председателем собрания Ибрагимову В.И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1.1</w:t>
      </w:r>
      <w:r w:rsidRPr="00661F3F">
        <w:t xml:space="preserve">.Избрать секретарем (администратором) собрания </w:t>
      </w:r>
      <w:proofErr w:type="spellStart"/>
      <w:r w:rsidRPr="00661F3F">
        <w:t>Гонохова</w:t>
      </w:r>
      <w:proofErr w:type="spellEnd"/>
      <w:r w:rsidRPr="00661F3F">
        <w:t xml:space="preserve"> Л.А. </w:t>
      </w:r>
    </w:p>
    <w:p w:rsidR="004437ED" w:rsidRPr="00661F3F" w:rsidRDefault="004437ED" w:rsidP="004437ED">
      <w:pPr>
        <w:jc w:val="both"/>
      </w:pPr>
      <w:r w:rsidRPr="00661F3F">
        <w:t>ЗА:    94,97%           ВОЗДЕРЖАЛСЯ:  3,89%            ПРОТИВ:  1,14%</w:t>
      </w:r>
    </w:p>
    <w:p w:rsidR="0059513E" w:rsidRPr="00661F3F" w:rsidRDefault="0059513E" w:rsidP="004437ED">
      <w:pPr>
        <w:jc w:val="both"/>
      </w:pPr>
      <w:r w:rsidRPr="00661F3F">
        <w:t xml:space="preserve">РЕШИЛИ: </w:t>
      </w:r>
      <w:r w:rsidR="00607596" w:rsidRPr="00661F3F">
        <w:t xml:space="preserve">   </w:t>
      </w:r>
      <w:r w:rsidRPr="00661F3F">
        <w:t xml:space="preserve">Избрать секретарем (администратором) собрания </w:t>
      </w:r>
      <w:proofErr w:type="spellStart"/>
      <w:r w:rsidRPr="00661F3F">
        <w:t>Гонохова</w:t>
      </w:r>
      <w:proofErr w:type="spellEnd"/>
      <w:r w:rsidRPr="00661F3F">
        <w:t xml:space="preserve"> Л.А.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1.2</w:t>
      </w:r>
      <w:r w:rsidRPr="00661F3F">
        <w:t xml:space="preserve">.Возложить на Ибрагимову В.И. и </w:t>
      </w:r>
      <w:proofErr w:type="spellStart"/>
      <w:r w:rsidRPr="00661F3F">
        <w:t>Гонохова</w:t>
      </w:r>
      <w:proofErr w:type="spellEnd"/>
      <w:r w:rsidRPr="00661F3F">
        <w:t xml:space="preserve"> Л.А. обязанность по подведению итогов голосования и оформлению протокола  собрания. </w:t>
      </w:r>
      <w:r w:rsidR="00607596" w:rsidRPr="00661F3F">
        <w:t xml:space="preserve">  ЗА:    94,54%         ВОЗДЕРЖАЛСЯ:  4,12%        </w:t>
      </w:r>
      <w:r w:rsidRPr="00661F3F">
        <w:t>ПРОТИВ:  1,34%</w:t>
      </w:r>
    </w:p>
    <w:p w:rsidR="00C31406" w:rsidRPr="00661F3F" w:rsidRDefault="00C31406" w:rsidP="00C31406">
      <w:pPr>
        <w:jc w:val="both"/>
      </w:pPr>
      <w:r w:rsidRPr="00661F3F">
        <w:t>РЕШИЛИ:</w:t>
      </w:r>
      <w:r w:rsidR="0059513E" w:rsidRPr="00661F3F">
        <w:t xml:space="preserve"> </w:t>
      </w:r>
      <w:r w:rsidR="00607596" w:rsidRPr="00661F3F">
        <w:t xml:space="preserve">   </w:t>
      </w:r>
      <w:r w:rsidR="0059513E" w:rsidRPr="00661F3F">
        <w:t xml:space="preserve">Возложить на Ибрагимову В.И. и </w:t>
      </w:r>
      <w:proofErr w:type="spellStart"/>
      <w:r w:rsidR="0059513E" w:rsidRPr="00661F3F">
        <w:t>Гонохова</w:t>
      </w:r>
      <w:proofErr w:type="spellEnd"/>
      <w:r w:rsidR="0059513E" w:rsidRPr="00661F3F">
        <w:t xml:space="preserve"> Л.А. обязанность по подведению итогов голосования и оформлению протокола  собрания.</w:t>
      </w:r>
    </w:p>
    <w:p w:rsidR="004437ED" w:rsidRPr="00661F3F" w:rsidRDefault="004437ED" w:rsidP="004437ED">
      <w:pPr>
        <w:jc w:val="both"/>
      </w:pPr>
      <w:r w:rsidRPr="00661F3F">
        <w:rPr>
          <w:rStyle w:val="apple-converted-space"/>
          <w:rFonts w:ascii="Arial" w:hAnsi="Arial" w:cs="Arial"/>
          <w:color w:val="000000"/>
          <w:spacing w:val="-3"/>
          <w:shd w:val="clear" w:color="auto" w:fill="FFFFFF"/>
        </w:rPr>
        <w:t> </w:t>
      </w:r>
      <w:r w:rsidRPr="00661F3F">
        <w:rPr>
          <w:b/>
        </w:rPr>
        <w:t>2.</w:t>
      </w:r>
      <w:r w:rsidRPr="00661F3F">
        <w:t xml:space="preserve"> </w:t>
      </w:r>
      <w:r w:rsidRPr="00661F3F">
        <w:rPr>
          <w:color w:val="000000"/>
          <w:shd w:val="clear" w:color="auto" w:fill="FFFFFF"/>
        </w:rPr>
        <w:t>Утвердить повестку дня по каждому пункту, включая все вопросы.</w:t>
      </w:r>
      <w:r w:rsidRPr="00661F3F">
        <w:t xml:space="preserve">  </w:t>
      </w:r>
    </w:p>
    <w:p w:rsidR="004437ED" w:rsidRPr="00661F3F" w:rsidRDefault="004437ED" w:rsidP="004437ED">
      <w:pPr>
        <w:jc w:val="both"/>
      </w:pPr>
      <w:r w:rsidRPr="00661F3F">
        <w:t>ЗА:   92,42%            ВОЗДЕРЖАЛСЯ:  2,38%            ПРОТИВ:  5,20%</w:t>
      </w:r>
    </w:p>
    <w:p w:rsidR="00C31406" w:rsidRPr="00661F3F" w:rsidRDefault="00C31406" w:rsidP="00C31406">
      <w:pPr>
        <w:jc w:val="both"/>
      </w:pPr>
      <w:r w:rsidRPr="00661F3F">
        <w:t>РЕШИЛИ:</w:t>
      </w:r>
      <w:r w:rsidR="00607596" w:rsidRPr="00661F3F">
        <w:t xml:space="preserve">  </w:t>
      </w:r>
      <w:r w:rsidR="0059513E" w:rsidRPr="00661F3F">
        <w:t xml:space="preserve"> </w:t>
      </w:r>
      <w:r w:rsidR="0059513E" w:rsidRPr="00661F3F">
        <w:rPr>
          <w:color w:val="000000"/>
          <w:shd w:val="clear" w:color="auto" w:fill="FFFFFF"/>
        </w:rPr>
        <w:t>Утвердить повестку дня по каждому пункту, включая все вопросы.</w:t>
      </w:r>
      <w:r w:rsidR="0059513E" w:rsidRPr="00661F3F">
        <w:t xml:space="preserve">  </w:t>
      </w:r>
    </w:p>
    <w:p w:rsidR="004437ED" w:rsidRPr="00661F3F" w:rsidRDefault="004437ED" w:rsidP="004437ED">
      <w:pPr>
        <w:jc w:val="both"/>
      </w:pPr>
      <w:r w:rsidRPr="00661F3F">
        <w:rPr>
          <w:b/>
          <w:color w:val="000000"/>
          <w:shd w:val="clear" w:color="auto" w:fill="FFFFFF"/>
        </w:rPr>
        <w:t>3.</w:t>
      </w:r>
      <w:r w:rsidRPr="00661F3F">
        <w:rPr>
          <w:color w:val="000000"/>
          <w:shd w:val="clear" w:color="auto" w:fill="FFFFFF"/>
        </w:rPr>
        <w:t xml:space="preserve"> Определить порядок подсчета голосов на общем собрании:  - 1 кв.м. общей площади помещения равен 1 голосу. </w:t>
      </w:r>
      <w:r w:rsidR="00607596" w:rsidRPr="00661F3F">
        <w:rPr>
          <w:color w:val="000000"/>
          <w:shd w:val="clear" w:color="auto" w:fill="FFFFFF"/>
        </w:rPr>
        <w:t xml:space="preserve"> </w:t>
      </w:r>
      <w:r w:rsidR="00C9142B" w:rsidRPr="00661F3F">
        <w:t xml:space="preserve">ЗА:  91,69%     </w:t>
      </w:r>
      <w:r w:rsidR="00661F3F">
        <w:t xml:space="preserve">     </w:t>
      </w:r>
      <w:r w:rsidR="00C9142B" w:rsidRPr="00661F3F">
        <w:t xml:space="preserve">ВОЗДЕРЖАЛСЯ:  5,71%   </w:t>
      </w:r>
      <w:r w:rsidR="00661F3F">
        <w:t xml:space="preserve">          </w:t>
      </w:r>
      <w:r w:rsidRPr="00661F3F">
        <w:t>ПРОТИВ:  2,60%</w:t>
      </w:r>
    </w:p>
    <w:p w:rsidR="0059513E" w:rsidRPr="00661F3F" w:rsidRDefault="00C31406" w:rsidP="0059513E">
      <w:pPr>
        <w:jc w:val="both"/>
        <w:rPr>
          <w:color w:val="000000"/>
          <w:shd w:val="clear" w:color="auto" w:fill="FFFFFF"/>
        </w:rPr>
      </w:pPr>
      <w:r w:rsidRPr="00661F3F">
        <w:t>РЕШИЛИ:</w:t>
      </w:r>
      <w:r w:rsidR="0059513E" w:rsidRPr="00661F3F">
        <w:t xml:space="preserve"> </w:t>
      </w:r>
      <w:r w:rsidR="00607596" w:rsidRPr="00661F3F">
        <w:t xml:space="preserve"> </w:t>
      </w:r>
      <w:r w:rsidR="0059513E" w:rsidRPr="00661F3F">
        <w:rPr>
          <w:color w:val="000000"/>
          <w:shd w:val="clear" w:color="auto" w:fill="FFFFFF"/>
        </w:rPr>
        <w:t xml:space="preserve">Определить порядок подсчета голосов на общем собрании:  - 1 кв.м. общей площади помещения равен 1 голосу. </w:t>
      </w:r>
    </w:p>
    <w:p w:rsidR="004437ED" w:rsidRPr="00661F3F" w:rsidRDefault="004437ED" w:rsidP="004437ED">
      <w:pPr>
        <w:jc w:val="both"/>
      </w:pPr>
      <w:r w:rsidRPr="00661F3F">
        <w:rPr>
          <w:rStyle w:val="apple-converted-space"/>
          <w:b/>
          <w:color w:val="000000"/>
          <w:shd w:val="clear" w:color="auto" w:fill="FFFFFF"/>
        </w:rPr>
        <w:t>4</w:t>
      </w:r>
      <w:r w:rsidRPr="00661F3F">
        <w:rPr>
          <w:rStyle w:val="apple-converted-space"/>
          <w:color w:val="000000"/>
          <w:shd w:val="clear" w:color="auto" w:fill="FFFFFF"/>
        </w:rPr>
        <w:t xml:space="preserve">.  Уведомления </w:t>
      </w:r>
      <w:r w:rsidRPr="00661F3F">
        <w:t>о проведении собраний и о принятых общими собраниями решений размещать на досках объявлений в лифтовых холлах, дверях входов в нежилые помещения; направлять на электронную почту. ЗА:  97,46</w:t>
      </w:r>
      <w:r w:rsidR="00C9142B" w:rsidRPr="00661F3F">
        <w:t xml:space="preserve">%  </w:t>
      </w:r>
      <w:r w:rsidRPr="00661F3F">
        <w:t xml:space="preserve">  </w:t>
      </w:r>
      <w:r w:rsidR="00C9142B" w:rsidRPr="00661F3F">
        <w:t>ВОЗД</w:t>
      </w:r>
      <w:r w:rsidRPr="00661F3F">
        <w:t>ЕРЖАЛСЯ: 2,54%                ПРОТИВ:  0,00%</w:t>
      </w:r>
    </w:p>
    <w:p w:rsidR="0059513E" w:rsidRPr="00661F3F" w:rsidRDefault="00C31406" w:rsidP="0059513E">
      <w:pPr>
        <w:jc w:val="both"/>
      </w:pPr>
      <w:r w:rsidRPr="00661F3F">
        <w:t>РЕШИЛИ:</w:t>
      </w:r>
      <w:r w:rsidR="0059513E" w:rsidRPr="00661F3F">
        <w:t xml:space="preserve"> </w:t>
      </w:r>
      <w:r w:rsidR="0059513E" w:rsidRPr="00661F3F">
        <w:rPr>
          <w:rStyle w:val="apple-converted-space"/>
          <w:color w:val="000000"/>
          <w:shd w:val="clear" w:color="auto" w:fill="FFFFFF"/>
        </w:rPr>
        <w:t xml:space="preserve">Уведомления </w:t>
      </w:r>
      <w:r w:rsidR="0059513E" w:rsidRPr="00661F3F">
        <w:t xml:space="preserve">о проведении собраний и о принятых общими собраниями решений размещать на досках объявлений в лифтовых холлах, дверях входов в нежилые помещения; направлять на электронную почту. </w:t>
      </w:r>
    </w:p>
    <w:p w:rsidR="00C9142B" w:rsidRPr="00661F3F" w:rsidRDefault="004437ED" w:rsidP="004437ED">
      <w:pPr>
        <w:jc w:val="both"/>
        <w:rPr>
          <w:color w:val="000000"/>
          <w:shd w:val="clear" w:color="auto" w:fill="FFFFFF"/>
        </w:rPr>
      </w:pPr>
      <w:r w:rsidRPr="00661F3F">
        <w:rPr>
          <w:b/>
        </w:rPr>
        <w:lastRenderedPageBreak/>
        <w:t>5</w:t>
      </w:r>
      <w:r w:rsidRPr="00661F3F">
        <w:t>.</w:t>
      </w:r>
      <w:r w:rsidR="0059513E" w:rsidRPr="00661F3F">
        <w:t xml:space="preserve"> </w:t>
      </w:r>
      <w:r w:rsidRPr="00661F3F">
        <w:t>Подписать протокол общего собрания</w:t>
      </w:r>
      <w:r w:rsidRPr="00661F3F">
        <w:rPr>
          <w:color w:val="000000"/>
          <w:shd w:val="clear" w:color="auto" w:fill="FFFFFF"/>
        </w:rPr>
        <w:t xml:space="preserve"> на отдельных листах: - поэтажно для собственников жилых и нежилых помещений в течение 5 календарных дней после объявления результатов голосования. </w:t>
      </w:r>
    </w:p>
    <w:p w:rsidR="004437ED" w:rsidRPr="00661F3F" w:rsidRDefault="00C9142B" w:rsidP="004437ED">
      <w:pPr>
        <w:jc w:val="both"/>
      </w:pPr>
      <w:r w:rsidRPr="00661F3F">
        <w:t>ЗА:95,49%                           ВОЗДЕРЖАЛСЯ:</w:t>
      </w:r>
      <w:r w:rsidR="004437ED" w:rsidRPr="00661F3F">
        <w:t xml:space="preserve">4,51%                </w:t>
      </w:r>
      <w:r w:rsidR="00661F3F">
        <w:t xml:space="preserve">   </w:t>
      </w:r>
      <w:r w:rsidR="004437ED" w:rsidRPr="00661F3F">
        <w:t>ПРОТИВ:  0,00%</w:t>
      </w:r>
    </w:p>
    <w:p w:rsidR="00C31406" w:rsidRPr="00661F3F" w:rsidRDefault="00C31406" w:rsidP="00C31406">
      <w:pPr>
        <w:jc w:val="both"/>
      </w:pPr>
      <w:r w:rsidRPr="00661F3F">
        <w:t>РЕШИЛИ:</w:t>
      </w:r>
      <w:r w:rsidR="0059513E" w:rsidRPr="00661F3F">
        <w:t xml:space="preserve"> Подписать протокол общего собрания</w:t>
      </w:r>
      <w:r w:rsidR="0059513E" w:rsidRPr="00661F3F">
        <w:rPr>
          <w:color w:val="000000"/>
          <w:shd w:val="clear" w:color="auto" w:fill="FFFFFF"/>
        </w:rPr>
        <w:t xml:space="preserve"> на отдельных листах: - поэтажно для собственников жилых и нежилых помещений в течение 5 календарных дней после объявления результатов голосования.</w:t>
      </w:r>
    </w:p>
    <w:p w:rsidR="00661F3F" w:rsidRDefault="004437ED" w:rsidP="004437ED">
      <w:pPr>
        <w:jc w:val="both"/>
        <w:rPr>
          <w:color w:val="000000"/>
          <w:shd w:val="clear" w:color="auto" w:fill="FFFFFF"/>
        </w:rPr>
      </w:pPr>
      <w:r w:rsidRPr="00661F3F">
        <w:rPr>
          <w:b/>
          <w:color w:val="000000"/>
          <w:shd w:val="clear" w:color="auto" w:fill="FFFFFF"/>
        </w:rPr>
        <w:t>6.</w:t>
      </w:r>
      <w:r w:rsidR="0059513E" w:rsidRPr="00661F3F">
        <w:rPr>
          <w:b/>
          <w:color w:val="000000"/>
          <w:shd w:val="clear" w:color="auto" w:fill="FFFFFF"/>
        </w:rPr>
        <w:t xml:space="preserve"> </w:t>
      </w:r>
      <w:r w:rsidRPr="00661F3F">
        <w:rPr>
          <w:color w:val="000000"/>
          <w:shd w:val="clear" w:color="auto" w:fill="FFFFFF"/>
        </w:rPr>
        <w:t>Местом хранения протокола общего собрания определить - помещение инициатора собрания.</w:t>
      </w:r>
      <w:r w:rsidR="00C9142B" w:rsidRPr="00661F3F">
        <w:rPr>
          <w:color w:val="000000"/>
          <w:shd w:val="clear" w:color="auto" w:fill="FFFFFF"/>
        </w:rPr>
        <w:t xml:space="preserve">    </w:t>
      </w:r>
    </w:p>
    <w:p w:rsidR="004437ED" w:rsidRPr="00661F3F" w:rsidRDefault="00C9142B" w:rsidP="004437ED">
      <w:pPr>
        <w:jc w:val="both"/>
      </w:pPr>
      <w:r w:rsidRPr="00661F3F">
        <w:rPr>
          <w:color w:val="000000"/>
          <w:shd w:val="clear" w:color="auto" w:fill="FFFFFF"/>
        </w:rPr>
        <w:t xml:space="preserve">  </w:t>
      </w:r>
      <w:r w:rsidR="004437ED" w:rsidRPr="00661F3F">
        <w:t xml:space="preserve">ЗА:   95,51%             ВОЗДЕРЖАЛСЯ:  3,21%               ПРОТИВ: 1,28% </w:t>
      </w:r>
      <w:r w:rsidR="0059513E" w:rsidRPr="00661F3F">
        <w:t xml:space="preserve"> </w:t>
      </w:r>
    </w:p>
    <w:p w:rsidR="00C9142B" w:rsidRPr="00661F3F" w:rsidRDefault="0059513E" w:rsidP="004437ED">
      <w:pPr>
        <w:jc w:val="both"/>
      </w:pPr>
      <w:r w:rsidRPr="00661F3F">
        <w:t xml:space="preserve">РЕШИЛИ: </w:t>
      </w:r>
      <w:r w:rsidR="00C9142B" w:rsidRPr="00661F3F">
        <w:t>Хранить протокол собрания в помещении инициатора собрания.</w:t>
      </w:r>
    </w:p>
    <w:p w:rsidR="004437ED" w:rsidRPr="00661F3F" w:rsidRDefault="00C9142B" w:rsidP="004437ED">
      <w:pPr>
        <w:jc w:val="both"/>
      </w:pPr>
      <w:r w:rsidRPr="00661F3F">
        <w:rPr>
          <w:b/>
        </w:rPr>
        <w:t xml:space="preserve"> </w:t>
      </w:r>
      <w:r w:rsidR="004437ED" w:rsidRPr="00661F3F">
        <w:rPr>
          <w:b/>
        </w:rPr>
        <w:t>7.</w:t>
      </w:r>
      <w:r w:rsidR="004437ED" w:rsidRPr="00661F3F">
        <w:t xml:space="preserve">  Выбор способа управления многоквартирным домом №16 по ул. Маршала Конева.</w:t>
      </w:r>
    </w:p>
    <w:p w:rsidR="004437ED" w:rsidRPr="00661F3F" w:rsidRDefault="004437ED" w:rsidP="004437ED">
      <w:pPr>
        <w:jc w:val="both"/>
      </w:pPr>
      <w:r w:rsidRPr="00661F3F">
        <w:t xml:space="preserve">а) управление Товариществом Собственников Недвижимости. </w:t>
      </w:r>
    </w:p>
    <w:p w:rsidR="004437ED" w:rsidRPr="00661F3F" w:rsidRDefault="004437ED" w:rsidP="004437ED">
      <w:pPr>
        <w:jc w:val="both"/>
      </w:pPr>
      <w:r w:rsidRPr="00661F3F">
        <w:t>ЗА:   92,41%            ВОЗДЕРЖАЛСЯ:  2,84%                 ПРОТИВ:  4,75%</w:t>
      </w:r>
    </w:p>
    <w:p w:rsidR="00661F3F" w:rsidRPr="00661F3F" w:rsidRDefault="004437ED" w:rsidP="00661F3F">
      <w:pPr>
        <w:jc w:val="both"/>
      </w:pPr>
      <w:r w:rsidRPr="00661F3F">
        <w:t>б) управление Управляющей Компанией.</w:t>
      </w:r>
      <w:r w:rsidR="00607596" w:rsidRPr="00661F3F">
        <w:t xml:space="preserve"> </w:t>
      </w:r>
      <w:r w:rsidR="00661F3F">
        <w:t xml:space="preserve">  </w:t>
      </w:r>
      <w:r w:rsidR="00661F3F" w:rsidRPr="00661F3F">
        <w:t>ЗА:</w:t>
      </w:r>
      <w:r w:rsidR="00661F3F">
        <w:t xml:space="preserve">  16</w:t>
      </w:r>
      <w:r w:rsidR="00661F3F" w:rsidRPr="00661F3F">
        <w:t xml:space="preserve">%  </w:t>
      </w:r>
      <w:r w:rsidR="00661F3F">
        <w:t xml:space="preserve">  </w:t>
      </w:r>
      <w:r w:rsidRPr="00661F3F">
        <w:t>ВОЗД</w:t>
      </w:r>
      <w:r w:rsidR="00661F3F" w:rsidRPr="00661F3F">
        <w:t xml:space="preserve">ЕРЖАЛСЯ:     </w:t>
      </w:r>
      <w:r w:rsidR="00607596" w:rsidRPr="00661F3F">
        <w:t xml:space="preserve">4,27%     </w:t>
      </w:r>
      <w:r w:rsidR="00661F3F" w:rsidRPr="00661F3F">
        <w:t>ПРОТИВ: 79,73%</w:t>
      </w:r>
    </w:p>
    <w:p w:rsidR="00C31406" w:rsidRPr="00661F3F" w:rsidRDefault="00C31406" w:rsidP="00C31406">
      <w:pPr>
        <w:jc w:val="both"/>
      </w:pPr>
      <w:r w:rsidRPr="00661F3F">
        <w:t>РЕШИЛИ:</w:t>
      </w:r>
      <w:r w:rsidR="00640FAD" w:rsidRPr="00661F3F">
        <w:t xml:space="preserve"> Способ управления домом из</w:t>
      </w:r>
      <w:r w:rsidR="00876A15" w:rsidRPr="00661F3F">
        <w:t>бра</w:t>
      </w:r>
      <w:r w:rsidR="00AF191D" w:rsidRPr="00661F3F">
        <w:t xml:space="preserve">н - </w:t>
      </w:r>
      <w:r w:rsidR="00876A15" w:rsidRPr="00661F3F">
        <w:t>управление Товариществом Собственников Недвижимости.</w:t>
      </w:r>
    </w:p>
    <w:p w:rsidR="00C9142B" w:rsidRPr="00661F3F" w:rsidRDefault="004437ED" w:rsidP="004437ED">
      <w:pPr>
        <w:jc w:val="both"/>
      </w:pPr>
      <w:r w:rsidRPr="00661F3F">
        <w:rPr>
          <w:b/>
        </w:rPr>
        <w:t>8.</w:t>
      </w:r>
      <w:r w:rsidR="00876A15" w:rsidRPr="00661F3F">
        <w:rPr>
          <w:b/>
        </w:rPr>
        <w:t xml:space="preserve"> </w:t>
      </w:r>
      <w:r w:rsidRPr="00661F3F">
        <w:t>Создать Товарищество Собственников Недвижимости «Конева 16» в случае выбора способа управления домом Т</w:t>
      </w:r>
      <w:r w:rsidR="00661F3F">
        <w:t xml:space="preserve">овариществом </w:t>
      </w:r>
      <w:r w:rsidRPr="00661F3F">
        <w:t>С</w:t>
      </w:r>
      <w:r w:rsidR="00661F3F">
        <w:t xml:space="preserve">обственников </w:t>
      </w:r>
      <w:r w:rsidRPr="00661F3F">
        <w:t>Н</w:t>
      </w:r>
      <w:r w:rsidR="00661F3F">
        <w:t>едвижимости</w:t>
      </w:r>
      <w:r w:rsidR="00876A15" w:rsidRPr="00661F3F">
        <w:t>.</w:t>
      </w:r>
      <w:r w:rsidR="00607596" w:rsidRPr="00661F3F">
        <w:t xml:space="preserve">          </w:t>
      </w:r>
      <w:r w:rsidRPr="00661F3F">
        <w:t xml:space="preserve"> </w:t>
      </w:r>
    </w:p>
    <w:p w:rsidR="004437ED" w:rsidRPr="00661F3F" w:rsidRDefault="004437ED" w:rsidP="004437ED">
      <w:pPr>
        <w:jc w:val="both"/>
      </w:pPr>
      <w:r w:rsidRPr="00661F3F">
        <w:t>ЗА:    71,09%          ВОЗ</w:t>
      </w:r>
      <w:r w:rsidR="00607596" w:rsidRPr="00661F3F">
        <w:t xml:space="preserve">ДЕРЖАЛСЯ:  3,37%           </w:t>
      </w:r>
      <w:r w:rsidRPr="00661F3F">
        <w:t xml:space="preserve"> ПРОТИВ:  3,53%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876A15" w:rsidRPr="00661F3F">
        <w:t xml:space="preserve"> Создать Товарищество Собственников Недвижимости «Конева 16». 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9</w:t>
      </w:r>
      <w:r w:rsidRPr="00661F3F">
        <w:t>.Утвердить Устав Товарищества Собственников Недвижимости «Конева 16».</w:t>
      </w:r>
    </w:p>
    <w:p w:rsidR="004437ED" w:rsidRPr="00661F3F" w:rsidRDefault="004437ED" w:rsidP="004437ED">
      <w:pPr>
        <w:jc w:val="both"/>
      </w:pPr>
      <w:r w:rsidRPr="00661F3F">
        <w:t>ЗА:   69,19%           ВОЗДЕРЖАЛСЯ:  4,86%                 ПРОТИВ:  3,56%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876A15" w:rsidRPr="00661F3F">
        <w:t xml:space="preserve"> Утвердить Устав Товарищества Собственников Недвижимости «Конева 16».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10.</w:t>
      </w:r>
      <w:r w:rsidRPr="00661F3F">
        <w:t xml:space="preserve"> Вступление в товарищество собственников недвижимости «Конева 16».</w:t>
      </w:r>
    </w:p>
    <w:p w:rsidR="004437ED" w:rsidRPr="00661F3F" w:rsidRDefault="004437ED" w:rsidP="004437ED">
      <w:pPr>
        <w:jc w:val="both"/>
      </w:pPr>
      <w:r w:rsidRPr="00661F3F">
        <w:t>ЗА:   70,31%            ВОЗДЕРЖАЛСЯ:  3,19%                  ПРОТИВ:  4,26%</w:t>
      </w:r>
    </w:p>
    <w:p w:rsidR="00876A15" w:rsidRPr="00661F3F" w:rsidRDefault="0059513E" w:rsidP="00876A15">
      <w:pPr>
        <w:jc w:val="both"/>
      </w:pPr>
      <w:r w:rsidRPr="00661F3F">
        <w:t>РЕШИЛИ:</w:t>
      </w:r>
      <w:r w:rsidR="00876A15" w:rsidRPr="00661F3F">
        <w:t xml:space="preserve"> 70,31% собственников помещений в доме вступили в </w:t>
      </w:r>
      <w:r w:rsidR="005272A3">
        <w:t xml:space="preserve">ТСН </w:t>
      </w:r>
      <w:r w:rsidR="00876A15" w:rsidRPr="00661F3F">
        <w:t>«Конева 16».</w:t>
      </w:r>
    </w:p>
    <w:p w:rsidR="00876A15" w:rsidRPr="00661F3F" w:rsidRDefault="004437ED" w:rsidP="004437ED">
      <w:pPr>
        <w:jc w:val="both"/>
      </w:pPr>
      <w:r w:rsidRPr="00661F3F">
        <w:rPr>
          <w:b/>
        </w:rPr>
        <w:t>11</w:t>
      </w:r>
      <w:r w:rsidRPr="00661F3F">
        <w:t>. Выборы членов правления ТСН «Конева 16» в составе 7-ми собственников помещений</w:t>
      </w:r>
      <w:r w:rsidR="00876A15" w:rsidRPr="00661F3F">
        <w:t xml:space="preserve"> </w:t>
      </w:r>
    </w:p>
    <w:p w:rsidR="004437ED" w:rsidRPr="00661F3F" w:rsidRDefault="004437ED" w:rsidP="004437ED">
      <w:pPr>
        <w:jc w:val="both"/>
      </w:pPr>
      <w:r w:rsidRPr="00661F3F">
        <w:t>ЗА:  70,58%            ВОЗДЕРЖАЛСЯ: 4,13%                    ПРОТИВ:  4,87%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876A15" w:rsidRPr="00661F3F">
        <w:t xml:space="preserve"> Выбрать членов правления ТСН «Конева 16» в составе 7-ми собственников помещений. </w:t>
      </w:r>
    </w:p>
    <w:p w:rsidR="004437ED" w:rsidRPr="00661F3F" w:rsidRDefault="00B75442" w:rsidP="004437ED">
      <w:pPr>
        <w:jc w:val="both"/>
      </w:pPr>
      <w:r w:rsidRPr="00661F3F">
        <w:rPr>
          <w:b/>
        </w:rPr>
        <w:t>11.1.</w:t>
      </w:r>
      <w:r w:rsidRPr="00661F3F">
        <w:t xml:space="preserve"> </w:t>
      </w:r>
      <w:r w:rsidR="004437ED" w:rsidRPr="00661F3F">
        <w:t>Выборы членов правления ТСН «Конева 16»</w:t>
      </w:r>
      <w:r w:rsidR="00876A15" w:rsidRPr="00661F3F">
        <w:t>.</w:t>
      </w:r>
    </w:p>
    <w:p w:rsidR="004437ED" w:rsidRPr="00661F3F" w:rsidRDefault="004437ED" w:rsidP="004437ED">
      <w:pPr>
        <w:pStyle w:val="a6"/>
        <w:numPr>
          <w:ilvl w:val="0"/>
          <w:numId w:val="4"/>
        </w:numPr>
        <w:jc w:val="both"/>
      </w:pPr>
      <w:proofErr w:type="spellStart"/>
      <w:r w:rsidRPr="00661F3F">
        <w:t>Гонохов</w:t>
      </w:r>
      <w:proofErr w:type="spellEnd"/>
      <w:r w:rsidRPr="00661F3F">
        <w:t xml:space="preserve"> Лев Александрович</w:t>
      </w:r>
      <w:r w:rsidR="00607596" w:rsidRPr="00661F3F">
        <w:t>.</w:t>
      </w:r>
      <w:r w:rsidRPr="00661F3F">
        <w:t xml:space="preserve">  </w:t>
      </w:r>
      <w:r w:rsidR="00C9142B" w:rsidRPr="00661F3F">
        <w:t xml:space="preserve">ЗА: </w:t>
      </w:r>
      <w:r w:rsidRPr="00661F3F">
        <w:t>89,66</w:t>
      </w:r>
      <w:r w:rsidR="00C9142B" w:rsidRPr="00661F3F">
        <w:t xml:space="preserve">5%  </w:t>
      </w:r>
      <w:r w:rsidRPr="00661F3F">
        <w:t>ВОЗДЕ</w:t>
      </w:r>
      <w:r w:rsidR="00C9142B" w:rsidRPr="00661F3F">
        <w:t xml:space="preserve">РЖАЛСЯ:  4,39%   </w:t>
      </w:r>
      <w:r w:rsidRPr="00661F3F">
        <w:t>ПРОТИВ: 5,95%</w:t>
      </w:r>
    </w:p>
    <w:p w:rsidR="004437ED" w:rsidRPr="00661F3F" w:rsidRDefault="004437ED" w:rsidP="004437ED">
      <w:pPr>
        <w:pStyle w:val="a6"/>
        <w:numPr>
          <w:ilvl w:val="0"/>
          <w:numId w:val="4"/>
        </w:numPr>
        <w:jc w:val="both"/>
      </w:pPr>
      <w:proofErr w:type="spellStart"/>
      <w:r w:rsidRPr="00661F3F">
        <w:t>Дежкина</w:t>
      </w:r>
      <w:proofErr w:type="spellEnd"/>
      <w:r w:rsidRPr="00661F3F">
        <w:t xml:space="preserve"> Людмила Борисовна</w:t>
      </w:r>
      <w:r w:rsidR="00607596" w:rsidRPr="00661F3F">
        <w:t>.</w:t>
      </w:r>
      <w:r w:rsidRPr="00661F3F">
        <w:t xml:space="preserve">  ЗА:   80,74</w:t>
      </w:r>
      <w:r w:rsidR="00661F3F">
        <w:t xml:space="preserve">%        </w:t>
      </w:r>
      <w:r w:rsidRPr="00661F3F">
        <w:t>ВОЗ</w:t>
      </w:r>
      <w:r w:rsidR="00607596" w:rsidRPr="00661F3F">
        <w:t xml:space="preserve">ДЕРЖАЛСЯ:  11,07%       </w:t>
      </w:r>
      <w:r w:rsidRPr="00661F3F">
        <w:t>ПРОТИВ:  8,19%</w:t>
      </w:r>
    </w:p>
    <w:p w:rsidR="004437ED" w:rsidRPr="00661F3F" w:rsidRDefault="004437ED" w:rsidP="004437ED">
      <w:pPr>
        <w:pStyle w:val="a6"/>
        <w:numPr>
          <w:ilvl w:val="0"/>
          <w:numId w:val="4"/>
        </w:numPr>
        <w:jc w:val="both"/>
      </w:pPr>
      <w:r w:rsidRPr="00661F3F">
        <w:t>Ерофеева Марина Петровна</w:t>
      </w:r>
      <w:r w:rsidR="00607596" w:rsidRPr="00661F3F">
        <w:t xml:space="preserve">.     </w:t>
      </w:r>
      <w:r w:rsidRPr="00661F3F">
        <w:t>ЗА:   85,95</w:t>
      </w:r>
      <w:r w:rsidR="00661F3F">
        <w:t xml:space="preserve">%      </w:t>
      </w:r>
      <w:r w:rsidRPr="00661F3F">
        <w:t>ВОЗДЕ</w:t>
      </w:r>
      <w:r w:rsidR="00607596" w:rsidRPr="00661F3F">
        <w:t xml:space="preserve">РЖАЛСЯ:  7,39%       </w:t>
      </w:r>
      <w:r w:rsidRPr="00661F3F">
        <w:t xml:space="preserve"> </w:t>
      </w:r>
      <w:r w:rsidR="00661F3F">
        <w:t xml:space="preserve"> </w:t>
      </w:r>
      <w:r w:rsidRPr="00661F3F">
        <w:t>ПРОТИВ:  6,66%</w:t>
      </w:r>
    </w:p>
    <w:p w:rsidR="00831228" w:rsidRPr="00661F3F" w:rsidRDefault="004437ED" w:rsidP="00831228">
      <w:pPr>
        <w:pStyle w:val="a6"/>
        <w:numPr>
          <w:ilvl w:val="0"/>
          <w:numId w:val="4"/>
        </w:numPr>
        <w:jc w:val="both"/>
      </w:pPr>
      <w:r w:rsidRPr="00661F3F">
        <w:t>Ибрагимова Вера Иннокентьевна</w:t>
      </w:r>
      <w:r w:rsidR="00607596" w:rsidRPr="00661F3F">
        <w:t>.</w:t>
      </w:r>
      <w:r w:rsidRPr="00661F3F">
        <w:t xml:space="preserve"> ЗА:   88,04</w:t>
      </w:r>
      <w:r w:rsidR="00661F3F">
        <w:t xml:space="preserve">%  </w:t>
      </w:r>
      <w:r w:rsidRPr="00661F3F">
        <w:t>ВОЗД</w:t>
      </w:r>
      <w:r w:rsidR="00607596" w:rsidRPr="00661F3F">
        <w:t xml:space="preserve">ЕРЖАЛСЯ:  6,42%      </w:t>
      </w:r>
      <w:r w:rsidRPr="00661F3F">
        <w:t xml:space="preserve"> </w:t>
      </w:r>
      <w:r w:rsidR="00661F3F">
        <w:t xml:space="preserve">  </w:t>
      </w:r>
      <w:r w:rsidRPr="00661F3F">
        <w:t>ПРОТИВ:  5,72%</w:t>
      </w:r>
    </w:p>
    <w:p w:rsidR="00831228" w:rsidRPr="00661F3F" w:rsidRDefault="004437ED" w:rsidP="00831228">
      <w:pPr>
        <w:pStyle w:val="a6"/>
        <w:numPr>
          <w:ilvl w:val="0"/>
          <w:numId w:val="4"/>
        </w:numPr>
        <w:jc w:val="both"/>
      </w:pPr>
      <w:proofErr w:type="spellStart"/>
      <w:r w:rsidRPr="00661F3F">
        <w:t>Крутов</w:t>
      </w:r>
      <w:proofErr w:type="spellEnd"/>
      <w:r w:rsidRPr="00661F3F">
        <w:t xml:space="preserve"> Олег Валерьевич</w:t>
      </w:r>
      <w:r w:rsidR="00607596" w:rsidRPr="00661F3F">
        <w:t xml:space="preserve">.           ЗА:  </w:t>
      </w:r>
      <w:r w:rsidRPr="00661F3F">
        <w:t xml:space="preserve"> 77,30%  </w:t>
      </w:r>
      <w:r w:rsidR="00607596" w:rsidRPr="00661F3F">
        <w:t xml:space="preserve">     </w:t>
      </w:r>
      <w:r w:rsidR="00661F3F">
        <w:t xml:space="preserve"> </w:t>
      </w:r>
      <w:r w:rsidRPr="00661F3F">
        <w:t>ВОЗДЕ</w:t>
      </w:r>
      <w:r w:rsidR="00661F3F">
        <w:t xml:space="preserve">РЖАЛСЯ: 15,53%         </w:t>
      </w:r>
      <w:r w:rsidRPr="00661F3F">
        <w:t>ПРОТИВ:  7,17%</w:t>
      </w:r>
    </w:p>
    <w:p w:rsidR="00831228" w:rsidRPr="00661F3F" w:rsidRDefault="004437ED" w:rsidP="00831228">
      <w:pPr>
        <w:pStyle w:val="a6"/>
        <w:numPr>
          <w:ilvl w:val="0"/>
          <w:numId w:val="4"/>
        </w:numPr>
        <w:jc w:val="both"/>
      </w:pPr>
      <w:proofErr w:type="spellStart"/>
      <w:r w:rsidRPr="00661F3F">
        <w:t>Шутько</w:t>
      </w:r>
      <w:proofErr w:type="spellEnd"/>
      <w:r w:rsidRPr="00661F3F">
        <w:t xml:space="preserve"> Людмила Михайловна</w:t>
      </w:r>
      <w:r w:rsidR="00607596" w:rsidRPr="00661F3F">
        <w:t xml:space="preserve">.  ЗА: </w:t>
      </w:r>
      <w:r w:rsidRPr="00661F3F">
        <w:t>80,28</w:t>
      </w:r>
      <w:r w:rsidR="00607596" w:rsidRPr="00661F3F">
        <w:t xml:space="preserve">%       </w:t>
      </w:r>
      <w:r w:rsidRPr="00661F3F">
        <w:t xml:space="preserve"> </w:t>
      </w:r>
      <w:r w:rsidR="00661F3F">
        <w:t xml:space="preserve"> </w:t>
      </w:r>
      <w:r w:rsidRPr="00661F3F">
        <w:t>ВОЗДЕ</w:t>
      </w:r>
      <w:r w:rsidR="00661F3F">
        <w:t xml:space="preserve">РЖАЛСЯ:  13,89%       </w:t>
      </w:r>
      <w:r w:rsidRPr="00661F3F">
        <w:t>ПРОТИВ:  5,83%</w:t>
      </w:r>
    </w:p>
    <w:p w:rsidR="004437ED" w:rsidRPr="00661F3F" w:rsidRDefault="004437ED" w:rsidP="004437ED">
      <w:pPr>
        <w:pStyle w:val="a6"/>
        <w:numPr>
          <w:ilvl w:val="0"/>
          <w:numId w:val="4"/>
        </w:numPr>
        <w:jc w:val="both"/>
      </w:pPr>
      <w:proofErr w:type="spellStart"/>
      <w:r w:rsidRPr="00661F3F">
        <w:t>Шехин</w:t>
      </w:r>
      <w:proofErr w:type="spellEnd"/>
      <w:r w:rsidRPr="00661F3F">
        <w:t xml:space="preserve"> Аркадий Валерьевич</w:t>
      </w:r>
      <w:r w:rsidR="00607596" w:rsidRPr="00661F3F">
        <w:t xml:space="preserve">. </w:t>
      </w:r>
      <w:r w:rsidRPr="00661F3F">
        <w:rPr>
          <w:b/>
        </w:rPr>
        <w:t xml:space="preserve"> </w:t>
      </w:r>
      <w:r w:rsidR="00607596" w:rsidRPr="00661F3F">
        <w:rPr>
          <w:b/>
        </w:rPr>
        <w:t xml:space="preserve">   </w:t>
      </w:r>
      <w:r w:rsidR="00607596" w:rsidRPr="00661F3F">
        <w:t xml:space="preserve">ЗА:  </w:t>
      </w:r>
      <w:r w:rsidRPr="00661F3F">
        <w:t>77,05</w:t>
      </w:r>
      <w:r w:rsidR="00607596" w:rsidRPr="00661F3F">
        <w:t xml:space="preserve">%         </w:t>
      </w:r>
      <w:r w:rsidRPr="00661F3F">
        <w:t>ВОЗДЕ</w:t>
      </w:r>
      <w:r w:rsidR="00607596" w:rsidRPr="00661F3F">
        <w:t xml:space="preserve">РЖАЛСЯ:  17,45%       </w:t>
      </w:r>
      <w:r w:rsidRPr="00661F3F">
        <w:t>ПРОТИВ:  5,50%</w:t>
      </w:r>
    </w:p>
    <w:p w:rsidR="00831228" w:rsidRPr="00661F3F" w:rsidRDefault="00831228" w:rsidP="004437ED">
      <w:pPr>
        <w:rPr>
          <w:b/>
        </w:rPr>
      </w:pPr>
      <w:r w:rsidRPr="00661F3F">
        <w:rPr>
          <w:b/>
        </w:rPr>
        <w:t>Членами правления Т</w:t>
      </w:r>
      <w:r w:rsidR="00607596" w:rsidRPr="00661F3F">
        <w:rPr>
          <w:b/>
        </w:rPr>
        <w:t xml:space="preserve">оварищества </w:t>
      </w:r>
      <w:r w:rsidRPr="00661F3F">
        <w:rPr>
          <w:b/>
        </w:rPr>
        <w:t>С</w:t>
      </w:r>
      <w:r w:rsidR="00607596" w:rsidRPr="00661F3F">
        <w:rPr>
          <w:b/>
        </w:rPr>
        <w:t xml:space="preserve">обственников </w:t>
      </w:r>
      <w:r w:rsidRPr="00661F3F">
        <w:rPr>
          <w:b/>
        </w:rPr>
        <w:t>Н</w:t>
      </w:r>
      <w:r w:rsidR="00607596" w:rsidRPr="00661F3F">
        <w:rPr>
          <w:b/>
        </w:rPr>
        <w:t>едвижимости</w:t>
      </w:r>
      <w:r w:rsidRPr="00661F3F">
        <w:rPr>
          <w:b/>
        </w:rPr>
        <w:t xml:space="preserve"> «Конева 16» избраны:</w:t>
      </w:r>
    </w:p>
    <w:p w:rsidR="00831228" w:rsidRPr="00661F3F" w:rsidRDefault="00831228" w:rsidP="00607596">
      <w:pPr>
        <w:pStyle w:val="a6"/>
        <w:numPr>
          <w:ilvl w:val="0"/>
          <w:numId w:val="11"/>
        </w:numPr>
        <w:jc w:val="both"/>
      </w:pPr>
      <w:proofErr w:type="spellStart"/>
      <w:r w:rsidRPr="00661F3F">
        <w:t>Гонохов</w:t>
      </w:r>
      <w:proofErr w:type="spellEnd"/>
      <w:r w:rsidRPr="00661F3F">
        <w:t xml:space="preserve"> Лев Александрович  </w:t>
      </w:r>
    </w:p>
    <w:p w:rsidR="00831228" w:rsidRPr="00661F3F" w:rsidRDefault="00831228" w:rsidP="00831228">
      <w:pPr>
        <w:pStyle w:val="a6"/>
        <w:numPr>
          <w:ilvl w:val="0"/>
          <w:numId w:val="11"/>
        </w:numPr>
        <w:jc w:val="both"/>
      </w:pPr>
      <w:proofErr w:type="spellStart"/>
      <w:r w:rsidRPr="00661F3F">
        <w:t>Дежкина</w:t>
      </w:r>
      <w:proofErr w:type="spellEnd"/>
      <w:r w:rsidRPr="00661F3F">
        <w:t xml:space="preserve"> Людмила Борисовна  </w:t>
      </w:r>
    </w:p>
    <w:p w:rsidR="00831228" w:rsidRPr="00661F3F" w:rsidRDefault="00831228" w:rsidP="00831228">
      <w:pPr>
        <w:pStyle w:val="a6"/>
        <w:numPr>
          <w:ilvl w:val="0"/>
          <w:numId w:val="11"/>
        </w:numPr>
        <w:jc w:val="both"/>
      </w:pPr>
      <w:r w:rsidRPr="00661F3F">
        <w:t xml:space="preserve">Ерофеева Марина Петровна </w:t>
      </w:r>
    </w:p>
    <w:p w:rsidR="00831228" w:rsidRPr="00661F3F" w:rsidRDefault="00831228" w:rsidP="00831228">
      <w:pPr>
        <w:pStyle w:val="a6"/>
        <w:numPr>
          <w:ilvl w:val="0"/>
          <w:numId w:val="11"/>
        </w:numPr>
        <w:jc w:val="both"/>
      </w:pPr>
      <w:r w:rsidRPr="00661F3F">
        <w:t xml:space="preserve">Ибрагимова Вера Иннокентьевна </w:t>
      </w:r>
    </w:p>
    <w:p w:rsidR="00831228" w:rsidRPr="00661F3F" w:rsidRDefault="00831228" w:rsidP="00831228">
      <w:pPr>
        <w:pStyle w:val="a6"/>
        <w:numPr>
          <w:ilvl w:val="0"/>
          <w:numId w:val="11"/>
        </w:numPr>
        <w:jc w:val="both"/>
      </w:pPr>
      <w:proofErr w:type="spellStart"/>
      <w:r w:rsidRPr="00661F3F">
        <w:t>Крутов</w:t>
      </w:r>
      <w:proofErr w:type="spellEnd"/>
      <w:r w:rsidRPr="00661F3F">
        <w:t xml:space="preserve"> Олег Валерьевич  </w:t>
      </w:r>
    </w:p>
    <w:p w:rsidR="00831228" w:rsidRPr="00661F3F" w:rsidRDefault="00831228" w:rsidP="00831228">
      <w:pPr>
        <w:pStyle w:val="a6"/>
        <w:numPr>
          <w:ilvl w:val="0"/>
          <w:numId w:val="11"/>
        </w:numPr>
        <w:jc w:val="both"/>
      </w:pPr>
      <w:proofErr w:type="spellStart"/>
      <w:r w:rsidRPr="00661F3F">
        <w:t>Шутько</w:t>
      </w:r>
      <w:proofErr w:type="spellEnd"/>
      <w:r w:rsidRPr="00661F3F">
        <w:t xml:space="preserve"> Людмила Михайловна </w:t>
      </w:r>
    </w:p>
    <w:p w:rsidR="00831228" w:rsidRPr="00661F3F" w:rsidRDefault="00831228" w:rsidP="00831228">
      <w:pPr>
        <w:pStyle w:val="a6"/>
        <w:numPr>
          <w:ilvl w:val="0"/>
          <w:numId w:val="11"/>
        </w:numPr>
        <w:jc w:val="both"/>
      </w:pPr>
      <w:proofErr w:type="spellStart"/>
      <w:r w:rsidRPr="00661F3F">
        <w:t>Шехин</w:t>
      </w:r>
      <w:proofErr w:type="spellEnd"/>
      <w:r w:rsidRPr="00661F3F">
        <w:t xml:space="preserve"> Аркадий Валерьевич 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12.</w:t>
      </w:r>
      <w:r w:rsidRPr="00661F3F">
        <w:t xml:space="preserve">  Выборы председателя правления ТСН «Конева 16».</w:t>
      </w:r>
    </w:p>
    <w:p w:rsidR="004437ED" w:rsidRPr="00661F3F" w:rsidRDefault="004437ED" w:rsidP="004437ED">
      <w:pPr>
        <w:jc w:val="both"/>
      </w:pPr>
      <w:r w:rsidRPr="00661F3F">
        <w:t>1. Ибрагимова Вера Иннокентьевна</w:t>
      </w:r>
      <w:r w:rsidR="00AF191D" w:rsidRPr="00661F3F">
        <w:t xml:space="preserve">.     ЗА:  </w:t>
      </w:r>
      <w:r w:rsidRPr="00661F3F">
        <w:t>83,95</w:t>
      </w:r>
      <w:r w:rsidR="00AF191D" w:rsidRPr="00661F3F">
        <w:t xml:space="preserve">%        </w:t>
      </w:r>
      <w:r w:rsidRPr="00661F3F">
        <w:t xml:space="preserve"> ВОЗДЕ</w:t>
      </w:r>
      <w:r w:rsidR="00AF191D" w:rsidRPr="00661F3F">
        <w:t xml:space="preserve">РЖАЛСЯ:  9,68%        </w:t>
      </w:r>
      <w:r w:rsidRPr="00661F3F">
        <w:t>ПРОТИВ:  6,37%</w:t>
      </w:r>
    </w:p>
    <w:p w:rsidR="00831228" w:rsidRPr="00661F3F" w:rsidRDefault="00831228" w:rsidP="00831228">
      <w:pPr>
        <w:jc w:val="both"/>
      </w:pPr>
      <w:r w:rsidRPr="00661F3F">
        <w:t>РЕШИЛИ: Избрать председателем правления ТСН «Конева 16» Ибрагимову Веру Иннокентьевну.</w:t>
      </w:r>
    </w:p>
    <w:p w:rsidR="005272A3" w:rsidRDefault="004437ED" w:rsidP="0059513E">
      <w:pPr>
        <w:jc w:val="both"/>
      </w:pPr>
      <w:r w:rsidRPr="00661F3F">
        <w:rPr>
          <w:b/>
        </w:rPr>
        <w:t>13.</w:t>
      </w:r>
      <w:r w:rsidRPr="00661F3F">
        <w:t xml:space="preserve"> Выборы ревизора ТСН «Конева 16».  </w:t>
      </w:r>
      <w:r w:rsidR="00661F3F">
        <w:t xml:space="preserve"> </w:t>
      </w:r>
      <w:r w:rsidR="0059513E" w:rsidRPr="00661F3F">
        <w:t>РЕШИЛИ:</w:t>
      </w:r>
      <w:r w:rsidR="00831228" w:rsidRPr="00661F3F">
        <w:t xml:space="preserve"> </w:t>
      </w:r>
      <w:r w:rsidR="00661F3F">
        <w:t xml:space="preserve">  </w:t>
      </w:r>
    </w:p>
    <w:p w:rsidR="0059513E" w:rsidRPr="00661F3F" w:rsidRDefault="00B00D47" w:rsidP="0059513E">
      <w:pPr>
        <w:jc w:val="both"/>
      </w:pPr>
      <w:r w:rsidRPr="00661F3F">
        <w:t>Ревизор ТСН «Конева 16» не избран.</w:t>
      </w:r>
    </w:p>
    <w:p w:rsidR="00AF191D" w:rsidRPr="00661F3F" w:rsidRDefault="004437ED" w:rsidP="004437ED">
      <w:pPr>
        <w:jc w:val="both"/>
      </w:pPr>
      <w:r w:rsidRPr="00661F3F">
        <w:rPr>
          <w:b/>
        </w:rPr>
        <w:t>14.</w:t>
      </w:r>
      <w:r w:rsidRPr="00661F3F">
        <w:t xml:space="preserve"> Наделить полномочиями председателя правления ТСН «Конева16» на  </w:t>
      </w:r>
      <w:r w:rsidRPr="00661F3F">
        <w:rPr>
          <w:color w:val="000000"/>
        </w:rPr>
        <w:t xml:space="preserve">осуществление государственной регистрации ТСН </w:t>
      </w:r>
      <w:r w:rsidRPr="00661F3F">
        <w:t>«Конева 16».</w:t>
      </w:r>
    </w:p>
    <w:p w:rsidR="004437ED" w:rsidRPr="00661F3F" w:rsidRDefault="00AF191D" w:rsidP="004437ED">
      <w:pPr>
        <w:jc w:val="both"/>
      </w:pPr>
      <w:r w:rsidRPr="00661F3F">
        <w:t xml:space="preserve">ЗА: </w:t>
      </w:r>
      <w:r w:rsidR="004437ED" w:rsidRPr="00661F3F">
        <w:t>92,94</w:t>
      </w:r>
      <w:r w:rsidRPr="00661F3F">
        <w:t>%                         ВОЗДЕРЖАЛСЯ:</w:t>
      </w:r>
      <w:r w:rsidR="004437ED" w:rsidRPr="00661F3F">
        <w:t>3,10%                               ПРОТИВ:  3,96%</w:t>
      </w:r>
    </w:p>
    <w:p w:rsidR="00B00D47" w:rsidRPr="00661F3F" w:rsidRDefault="0059513E" w:rsidP="00B00D47">
      <w:pPr>
        <w:jc w:val="both"/>
      </w:pPr>
      <w:r w:rsidRPr="00661F3F">
        <w:t>РЕШИЛИ:</w:t>
      </w:r>
      <w:r w:rsidR="00B00D47" w:rsidRPr="00661F3F">
        <w:t xml:space="preserve"> Наделить полномочиями председателя правления ТСН «Конева16» на  </w:t>
      </w:r>
      <w:r w:rsidR="00B00D47" w:rsidRPr="00661F3F">
        <w:rPr>
          <w:color w:val="000000"/>
        </w:rPr>
        <w:t xml:space="preserve">осуществление государственной регистрации ТСН </w:t>
      </w:r>
      <w:r w:rsidR="00B00D47" w:rsidRPr="00661F3F">
        <w:t>«Конева 16».</w:t>
      </w:r>
    </w:p>
    <w:p w:rsidR="004437ED" w:rsidRPr="00661F3F" w:rsidRDefault="00B00D47" w:rsidP="004437ED">
      <w:pPr>
        <w:jc w:val="both"/>
      </w:pPr>
      <w:r w:rsidRPr="00661F3F">
        <w:t xml:space="preserve"> </w:t>
      </w:r>
      <w:r w:rsidR="004437ED" w:rsidRPr="00661F3F">
        <w:rPr>
          <w:b/>
        </w:rPr>
        <w:t>14.</w:t>
      </w:r>
      <w:r w:rsidR="004437ED" w:rsidRPr="00661F3F">
        <w:t xml:space="preserve"> Принять решение о порядке оплаты собственниками жилых и нежилых помещений за коммунальные ресурсы:     а) в Товарищество Собственников Недвижимости «Конева 16».  </w:t>
      </w:r>
    </w:p>
    <w:p w:rsidR="004437ED" w:rsidRPr="00661F3F" w:rsidRDefault="004437ED" w:rsidP="004437ED">
      <w:pPr>
        <w:jc w:val="both"/>
      </w:pPr>
      <w:r w:rsidRPr="00661F3F">
        <w:t>ЗА:    83,42%                      ВОЗДЕРЖАЛСЯ:  5,63%                                 ПРОТИВ:  10,95%</w:t>
      </w:r>
    </w:p>
    <w:p w:rsidR="00661F3F" w:rsidRDefault="004437ED" w:rsidP="004437ED">
      <w:pPr>
        <w:jc w:val="both"/>
      </w:pPr>
      <w:r w:rsidRPr="00661F3F">
        <w:t xml:space="preserve">б) непосредственно в  </w:t>
      </w:r>
      <w:proofErr w:type="spellStart"/>
      <w:r w:rsidRPr="00661F3F">
        <w:t>Ресурсоснабжающие</w:t>
      </w:r>
      <w:proofErr w:type="spellEnd"/>
      <w:r w:rsidRPr="00661F3F">
        <w:t xml:space="preserve"> организации.</w:t>
      </w:r>
    </w:p>
    <w:p w:rsidR="004437ED" w:rsidRPr="00661F3F" w:rsidRDefault="00661F3F" w:rsidP="004437ED">
      <w:pPr>
        <w:jc w:val="both"/>
      </w:pPr>
      <w:r>
        <w:lastRenderedPageBreak/>
        <w:t xml:space="preserve">ЗА: </w:t>
      </w:r>
      <w:r w:rsidR="004437ED" w:rsidRPr="00661F3F">
        <w:t>2</w:t>
      </w:r>
      <w:r>
        <w:t xml:space="preserve">3,37%                         </w:t>
      </w:r>
      <w:r w:rsidR="004437ED" w:rsidRPr="00661F3F">
        <w:t>ВОЗДЕРЖАЛСЯ:  9,47%                                  ПРОТИВ:  67,16%</w:t>
      </w:r>
    </w:p>
    <w:p w:rsidR="00B00D47" w:rsidRPr="00661F3F" w:rsidRDefault="0059513E" w:rsidP="00B00D47">
      <w:pPr>
        <w:jc w:val="both"/>
      </w:pPr>
      <w:r w:rsidRPr="00661F3F">
        <w:t>РЕШИЛИ:</w:t>
      </w:r>
      <w:r w:rsidR="00B00D47" w:rsidRPr="00661F3F">
        <w:t xml:space="preserve"> Оплату собственниками жилых и нежилых помещений за коммунальные ресурсы производить  в Товарищество Собственников Недвижимости «Конева 16».  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15.</w:t>
      </w:r>
      <w:r w:rsidRPr="00661F3F">
        <w:t xml:space="preserve"> Принять решение об охране общего имущества собственников помещений в доме: </w:t>
      </w:r>
    </w:p>
    <w:p w:rsidR="004437ED" w:rsidRPr="00661F3F" w:rsidRDefault="004437ED" w:rsidP="004437ED">
      <w:pPr>
        <w:jc w:val="both"/>
      </w:pPr>
      <w:r w:rsidRPr="00661F3F">
        <w:t xml:space="preserve">     а) Охрану общего имущества осуществлять сторожами ТСН «Конева 16».</w:t>
      </w:r>
    </w:p>
    <w:p w:rsidR="004437ED" w:rsidRPr="00661F3F" w:rsidRDefault="004437ED" w:rsidP="004437ED">
      <w:pPr>
        <w:jc w:val="both"/>
      </w:pPr>
      <w:r w:rsidRPr="00661F3F">
        <w:t>ЗА:  72,77%                      ВОЗДЕРЖАЛСЯ:  17,07%                                  ПРОТИВ:  10,16%</w:t>
      </w:r>
    </w:p>
    <w:p w:rsidR="00B00D47" w:rsidRPr="00661F3F" w:rsidRDefault="0059513E" w:rsidP="00B00D47">
      <w:pPr>
        <w:jc w:val="both"/>
      </w:pPr>
      <w:r w:rsidRPr="00661F3F">
        <w:t>РЕШИЛИ:</w:t>
      </w:r>
      <w:r w:rsidR="00B00D47" w:rsidRPr="00661F3F">
        <w:t xml:space="preserve"> Охрану общего имущества осуществлять сторожами ТСН «Конева 16».</w:t>
      </w:r>
    </w:p>
    <w:p w:rsidR="004437ED" w:rsidRPr="00661F3F" w:rsidRDefault="004437ED" w:rsidP="004437ED">
      <w:pPr>
        <w:jc w:val="both"/>
      </w:pPr>
      <w:r w:rsidRPr="00661F3F">
        <w:t xml:space="preserve">     б)  расторгнуть договор с охранным агентством ООО «</w:t>
      </w:r>
      <w:proofErr w:type="spellStart"/>
      <w:r w:rsidRPr="00661F3F">
        <w:t>Гюрза+</w:t>
      </w:r>
      <w:proofErr w:type="spellEnd"/>
      <w:r w:rsidRPr="00661F3F">
        <w:t>».</w:t>
      </w:r>
    </w:p>
    <w:p w:rsidR="004437ED" w:rsidRPr="00661F3F" w:rsidRDefault="004437ED" w:rsidP="004437ED">
      <w:pPr>
        <w:jc w:val="both"/>
      </w:pPr>
      <w:r w:rsidRPr="00661F3F">
        <w:t>ЗА:    67,20%                     ВОЗДЕРЖАЛСЯ:  17,24%                                  ПРОТИВ:  11,32%</w:t>
      </w:r>
    </w:p>
    <w:p w:rsidR="00B00D47" w:rsidRPr="00661F3F" w:rsidRDefault="0059513E" w:rsidP="00B00D47">
      <w:pPr>
        <w:jc w:val="both"/>
      </w:pPr>
      <w:r w:rsidRPr="00661F3F">
        <w:t>РЕШИЛИ:</w:t>
      </w:r>
      <w:r w:rsidR="00B00D47" w:rsidRPr="00661F3F">
        <w:t xml:space="preserve">  Расторгнуть договор с охранным агентством ООО «</w:t>
      </w:r>
      <w:proofErr w:type="spellStart"/>
      <w:r w:rsidR="00B00D47" w:rsidRPr="00661F3F">
        <w:t>Гюрза+</w:t>
      </w:r>
      <w:proofErr w:type="spellEnd"/>
      <w:r w:rsidR="00B00D47" w:rsidRPr="00661F3F">
        <w:t>».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16.</w:t>
      </w:r>
      <w:r w:rsidRPr="00661F3F">
        <w:t xml:space="preserve"> Утвердить Смету доходов и расходов  ТСН «Конева 16».</w:t>
      </w:r>
    </w:p>
    <w:p w:rsidR="004437ED" w:rsidRPr="00661F3F" w:rsidRDefault="004437ED" w:rsidP="004437ED">
      <w:pPr>
        <w:jc w:val="both"/>
      </w:pPr>
      <w:r w:rsidRPr="00661F3F">
        <w:t>ЗА:   79,89%                      ВОЗДЕРЖАЛСЯ:  12,36%                                   ПРОТИВ:  7,75%</w:t>
      </w:r>
    </w:p>
    <w:p w:rsidR="00B75442" w:rsidRPr="00661F3F" w:rsidRDefault="0059513E" w:rsidP="00B75442">
      <w:pPr>
        <w:jc w:val="both"/>
      </w:pPr>
      <w:r w:rsidRPr="00661F3F">
        <w:t>РЕШИЛИ:</w:t>
      </w:r>
      <w:r w:rsidR="00B75442" w:rsidRPr="00661F3F">
        <w:t xml:space="preserve"> </w:t>
      </w:r>
      <w:r w:rsidR="00B75442" w:rsidRPr="00661F3F">
        <w:rPr>
          <w:b/>
        </w:rPr>
        <w:t xml:space="preserve"> </w:t>
      </w:r>
      <w:r w:rsidR="00B75442" w:rsidRPr="00661F3F">
        <w:t>Утвердить Смету доходов и расходов  ТСН «Конева 16».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17.</w:t>
      </w:r>
      <w:r w:rsidRPr="00661F3F">
        <w:t xml:space="preserve"> Утвердить Размер платы на содержание и текущий ремонт общего имущества для собственников жилых помещений – 20,86 руб./</w:t>
      </w:r>
      <w:proofErr w:type="spellStart"/>
      <w:r w:rsidRPr="00661F3F">
        <w:t>кВ.м</w:t>
      </w:r>
      <w:proofErr w:type="spellEnd"/>
      <w:r w:rsidRPr="00661F3F">
        <w:t xml:space="preserve">.;     нежилых- 18,57 руб./кв.м. </w:t>
      </w:r>
    </w:p>
    <w:p w:rsidR="004437ED" w:rsidRPr="00661F3F" w:rsidRDefault="004437ED" w:rsidP="004437ED">
      <w:pPr>
        <w:jc w:val="both"/>
      </w:pPr>
      <w:r w:rsidRPr="00661F3F">
        <w:t>ЗА:   69,54%                      ВОЗДЕРЖАЛСЯ:  12,87%                                   ПРОТИВ:  17,59%</w:t>
      </w:r>
    </w:p>
    <w:p w:rsidR="00B75442" w:rsidRPr="00661F3F" w:rsidRDefault="0059513E" w:rsidP="00B75442">
      <w:pPr>
        <w:jc w:val="both"/>
      </w:pPr>
      <w:r w:rsidRPr="00661F3F">
        <w:t>РЕШИЛИ:</w:t>
      </w:r>
      <w:r w:rsidR="00B75442" w:rsidRPr="00661F3F">
        <w:t xml:space="preserve"> Утвердить Размер платы на содержание и текущий ремонт общего имущества для собственников жилых помещений – 20,86 руб./</w:t>
      </w:r>
      <w:proofErr w:type="spellStart"/>
      <w:r w:rsidR="00B75442" w:rsidRPr="00661F3F">
        <w:t>кВ.м</w:t>
      </w:r>
      <w:proofErr w:type="spellEnd"/>
      <w:r w:rsidR="00B75442" w:rsidRPr="00661F3F">
        <w:t xml:space="preserve">.;     нежилых- 18,57 руб./кв.м. 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18.</w:t>
      </w:r>
      <w:r w:rsidRPr="00661F3F">
        <w:t xml:space="preserve"> Утвердить условия договора управления,  содержания и ремонта общего имущества в многоквартирном доме.</w:t>
      </w:r>
      <w:r w:rsidR="00B75442" w:rsidRPr="00661F3F">
        <w:t xml:space="preserve">       </w:t>
      </w:r>
      <w:r w:rsidRPr="00661F3F">
        <w:t>ЗА:    82,57</w:t>
      </w:r>
      <w:r w:rsidR="00B75442" w:rsidRPr="00661F3F">
        <w:t xml:space="preserve">%        </w:t>
      </w:r>
      <w:r w:rsidRPr="00661F3F">
        <w:t xml:space="preserve"> ВОЗДЕРЖАЛСЯ:  12,65%   </w:t>
      </w:r>
      <w:r w:rsidR="00B75442" w:rsidRPr="00661F3F">
        <w:t xml:space="preserve">             </w:t>
      </w:r>
      <w:r w:rsidRPr="00661F3F">
        <w:t>ПРОТИВ:  4,78%</w:t>
      </w:r>
    </w:p>
    <w:p w:rsidR="00B75442" w:rsidRPr="00661F3F" w:rsidRDefault="0059513E" w:rsidP="00B75442">
      <w:pPr>
        <w:jc w:val="both"/>
      </w:pPr>
      <w:r w:rsidRPr="00661F3F">
        <w:t>РЕШИЛИ:</w:t>
      </w:r>
      <w:r w:rsidR="00B75442" w:rsidRPr="00661F3F">
        <w:t xml:space="preserve"> Утвердить условия договора управления,  содержания и ремонта общего имущества в многоквартирном доме.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19.</w:t>
      </w:r>
      <w:r w:rsidRPr="00661F3F">
        <w:t xml:space="preserve"> Принять решение о проведении в 2016 году: 1) ремонта кровли;  2) утепление вентиляционных шахт;  3)  замене канализационных труб в подвале, цоколе дома;  4) ремонт вентиляционных труб канализации на крыше дома;  5) установка 12-ти металлических дверей - входах на крышу;  6) замена</w:t>
      </w:r>
      <w:r w:rsidR="00357482" w:rsidRPr="00661F3F">
        <w:t xml:space="preserve"> 12-ти дверей в лифтовых холлах; </w:t>
      </w:r>
      <w:r w:rsidRPr="00661F3F">
        <w:t xml:space="preserve"> 7) ремонт кровли во встроено-пристроенных нежилых помещениях в счет денежных средств капитального ремонта, поступивших на счет  некоммерческой организации «Фонд капитального ремонта многоквартирных домов Иркутской области» -  регионального оператора от собственников помещений в доме №16 по ул. Маршала Конева, города Иркутска. </w:t>
      </w:r>
    </w:p>
    <w:p w:rsidR="004437ED" w:rsidRPr="00661F3F" w:rsidRDefault="004437ED" w:rsidP="004437ED">
      <w:pPr>
        <w:jc w:val="both"/>
      </w:pPr>
      <w:r w:rsidRPr="00661F3F">
        <w:t>ЗА:  87,22%                   ВОЗДЕРЖАЛСЯ:  9,24%               ПРОТИВ:  3,54%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t xml:space="preserve"> Провести в 2016 году: 1) ремонт кровли;  2) утепление вентиляционных шахт;  3)  замену канализационных труб в подвале, цоколе дома;  4) ремонт вентиляционных труб канализации на крыше дома;  5) установить 12-ти металлических дверей - входах на крышу;  6) </w:t>
      </w:r>
      <w:r w:rsidR="005272A3">
        <w:t xml:space="preserve">отремонтировать лифт во 2-ом подъезде, </w:t>
      </w:r>
      <w:r w:rsidR="00357482" w:rsidRPr="00661F3F">
        <w:t>заменить 12 дверей в лифтовых холлах;  7) отремонтировать кровли во встроено-пристроенных нежилых помещениях в счет денежных средств капитального ремонта, поступивших на счет  некоммерческой организации «Фонд капитального ремонта многоквартирных домов Иркутской области» -  регионального оператора от собственников помещений в доме №16 по ул. Маршала Конева, города Иркутска.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20.</w:t>
      </w:r>
      <w:r w:rsidRPr="00661F3F">
        <w:t xml:space="preserve"> </w:t>
      </w:r>
      <w:proofErr w:type="gramStart"/>
      <w:r w:rsidRPr="00661F3F">
        <w:t>Уполномочить председателя правления ТСН «Конева 16» представлять интересы собственников многоквартирного дома №16 по ул. Маршала Конева по вопросам, связанным с проведением в 2016 году капитального ремонта, указанного в п.19 повестки дня собрания с некоммерческой организацией «Фонд капитального ремонта многоквартирных домов Иркутской области» -  региональным оператором о выделении денежных средств на проведение экспертизы;</w:t>
      </w:r>
      <w:proofErr w:type="gramEnd"/>
      <w:r w:rsidRPr="00661F3F">
        <w:t xml:space="preserve"> сметы расходов и на проведение работ. ЗА:    72,15%                ВОЗДЕРЖАЛСЯ:  4,17%               ПРОТИВ:  3,68%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t xml:space="preserve"> Наделить полномочиями председателя правления ТСН «Конева 16» представлять интересы собственников многоквартирного дома №16 по ул. Маршала Конева по вопросам, связанным с проведением в 2016 году капитального ремонта, указанного в п.19 повестки дня собрания.</w:t>
      </w:r>
    </w:p>
    <w:p w:rsidR="004437ED" w:rsidRPr="00661F3F" w:rsidRDefault="004437ED" w:rsidP="004437ED">
      <w:pPr>
        <w:jc w:val="both"/>
        <w:rPr>
          <w:rFonts w:eastAsia="Calibri"/>
          <w:bCs/>
          <w:i/>
        </w:rPr>
      </w:pPr>
      <w:r w:rsidRPr="00661F3F">
        <w:rPr>
          <w:b/>
        </w:rPr>
        <w:t>21.</w:t>
      </w:r>
      <w:r w:rsidRPr="00661F3F">
        <w:t xml:space="preserve"> </w:t>
      </w:r>
      <w:r w:rsidRPr="00661F3F">
        <w:rPr>
          <w:rFonts w:eastAsia="Calibri"/>
          <w:bCs/>
        </w:rPr>
        <w:t xml:space="preserve">Принять решение об изменении способа формирования фонда капитального ремонта МКД № 16 по ул. Маршала Конева </w:t>
      </w:r>
      <w:proofErr w:type="gramStart"/>
      <w:r w:rsidRPr="00661F3F">
        <w:rPr>
          <w:rFonts w:eastAsia="Calibri"/>
          <w:bCs/>
        </w:rPr>
        <w:t>г</w:t>
      </w:r>
      <w:proofErr w:type="gramEnd"/>
      <w:r w:rsidRPr="00661F3F">
        <w:rPr>
          <w:rFonts w:eastAsia="Calibri"/>
          <w:bCs/>
        </w:rPr>
        <w:t>. Иркутска:</w:t>
      </w:r>
      <w:r w:rsidR="00661F3F">
        <w:t xml:space="preserve">   </w:t>
      </w:r>
      <w:r w:rsidRPr="00661F3F">
        <w:t xml:space="preserve"> а) формировать фонд капитального ремонта на </w:t>
      </w:r>
      <w:r w:rsidRPr="00661F3F">
        <w:rPr>
          <w:rFonts w:eastAsia="Calibri"/>
          <w:bCs/>
        </w:rPr>
        <w:t>специальном счете</w:t>
      </w:r>
      <w:r w:rsidRPr="00661F3F">
        <w:rPr>
          <w:rFonts w:eastAsia="Calibri"/>
          <w:bCs/>
          <w:i/>
        </w:rPr>
        <w:t xml:space="preserve">. </w:t>
      </w:r>
    </w:p>
    <w:p w:rsidR="004437ED" w:rsidRPr="00661F3F" w:rsidRDefault="004437ED" w:rsidP="004437ED">
      <w:pPr>
        <w:jc w:val="both"/>
      </w:pPr>
      <w:r w:rsidRPr="00661F3F">
        <w:t xml:space="preserve">ЗА:    72,80%               ВОЗДЕРЖАЛСЯ:  2,00%                ПРОТИВ: 4,63% </w:t>
      </w:r>
    </w:p>
    <w:p w:rsidR="004437ED" w:rsidRPr="00661F3F" w:rsidRDefault="004437ED" w:rsidP="004437ED">
      <w:pPr>
        <w:jc w:val="both"/>
      </w:pPr>
      <w:r w:rsidRPr="00661F3F">
        <w:rPr>
          <w:rFonts w:eastAsia="Calibri"/>
          <w:bCs/>
        </w:rPr>
        <w:t>б)</w:t>
      </w:r>
      <w:r w:rsidRPr="00661F3F">
        <w:rPr>
          <w:rFonts w:eastAsia="Calibri"/>
        </w:rPr>
        <w:t xml:space="preserve"> </w:t>
      </w:r>
      <w:r w:rsidRPr="00661F3F">
        <w:t xml:space="preserve">формировать фонд капитального ремонта на счете некоммерческой организации «Фонд капитального ремонта многоквартирных домов Иркутской области» - регионального оператора.  </w:t>
      </w:r>
    </w:p>
    <w:p w:rsidR="004437ED" w:rsidRPr="00661F3F" w:rsidRDefault="004437ED" w:rsidP="004437ED">
      <w:pPr>
        <w:jc w:val="both"/>
      </w:pPr>
      <w:r w:rsidRPr="00661F3F">
        <w:t>ЗА:   7,09%      ВОЗДЕРЖАЛСЯ:  3,51%     ПРОТИВ:  69,80%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t xml:space="preserve"> Формировать фонд капитального ремонта </w:t>
      </w:r>
      <w:r w:rsidR="00357482" w:rsidRPr="00661F3F">
        <w:rPr>
          <w:rFonts w:eastAsia="Calibri"/>
          <w:bCs/>
        </w:rPr>
        <w:t xml:space="preserve">МКД № 16 по ул. Маршала Конева </w:t>
      </w:r>
      <w:proofErr w:type="gramStart"/>
      <w:r w:rsidR="00357482" w:rsidRPr="00661F3F">
        <w:rPr>
          <w:rFonts w:eastAsia="Calibri"/>
          <w:bCs/>
        </w:rPr>
        <w:t>г</w:t>
      </w:r>
      <w:proofErr w:type="gramEnd"/>
      <w:r w:rsidR="00357482" w:rsidRPr="00661F3F">
        <w:rPr>
          <w:rFonts w:eastAsia="Calibri"/>
          <w:bCs/>
        </w:rPr>
        <w:t>. Иркутска</w:t>
      </w:r>
      <w:r w:rsidR="00357482" w:rsidRPr="00661F3F">
        <w:t xml:space="preserve"> на </w:t>
      </w:r>
      <w:r w:rsidR="00357482" w:rsidRPr="00661F3F">
        <w:rPr>
          <w:rFonts w:eastAsia="Calibri"/>
          <w:bCs/>
        </w:rPr>
        <w:t>специальном счете.</w:t>
      </w:r>
    </w:p>
    <w:p w:rsidR="005272A3" w:rsidRDefault="004437ED" w:rsidP="004437ED">
      <w:pPr>
        <w:jc w:val="both"/>
      </w:pPr>
      <w:r w:rsidRPr="00661F3F">
        <w:rPr>
          <w:b/>
          <w:color w:val="000000"/>
          <w:shd w:val="clear" w:color="auto" w:fill="FFFFFF"/>
        </w:rPr>
        <w:t>22.</w:t>
      </w:r>
      <w:r w:rsidRPr="00661F3F">
        <w:rPr>
          <w:color w:val="000000"/>
          <w:shd w:val="clear" w:color="auto" w:fill="FFFFFF"/>
        </w:rPr>
        <w:t xml:space="preserve"> Выбрать владельцем специального счета</w:t>
      </w:r>
      <w:r w:rsidR="00661F3F">
        <w:rPr>
          <w:color w:val="000000"/>
          <w:shd w:val="clear" w:color="auto" w:fill="FFFFFF"/>
        </w:rPr>
        <w:t>:</w:t>
      </w:r>
      <w:r w:rsidR="005272A3">
        <w:t xml:space="preserve">  </w:t>
      </w:r>
    </w:p>
    <w:p w:rsidR="005272A3" w:rsidRDefault="005272A3" w:rsidP="004437ED">
      <w:pPr>
        <w:jc w:val="both"/>
      </w:pPr>
      <w:r>
        <w:t xml:space="preserve">а)  </w:t>
      </w:r>
      <w:r w:rsidR="004437ED" w:rsidRPr="00661F3F">
        <w:t>ТСН «Конева 16».</w:t>
      </w:r>
      <w:r>
        <w:t xml:space="preserve">       </w:t>
      </w:r>
      <w:r w:rsidR="004437ED" w:rsidRPr="00661F3F">
        <w:t xml:space="preserve"> ЗА: 71,06%          </w:t>
      </w:r>
      <w:r>
        <w:t xml:space="preserve">      </w:t>
      </w:r>
      <w:r w:rsidR="004437ED" w:rsidRPr="00661F3F">
        <w:t xml:space="preserve"> ВОЗ</w:t>
      </w:r>
      <w:r>
        <w:t xml:space="preserve">ДЕРЖАЛСЯ:  3,40%           </w:t>
      </w:r>
      <w:r w:rsidR="004437ED" w:rsidRPr="00661F3F">
        <w:t xml:space="preserve"> ПРОТИВ:  4,93%</w:t>
      </w:r>
    </w:p>
    <w:p w:rsidR="004437ED" w:rsidRPr="00661F3F" w:rsidRDefault="004437ED" w:rsidP="004437ED">
      <w:pPr>
        <w:jc w:val="both"/>
      </w:pPr>
      <w:r w:rsidRPr="00661F3F">
        <w:lastRenderedPageBreak/>
        <w:t xml:space="preserve"> б) «Фонд капитального ремонта многоквартирных домов Иркутской области» - регионального оператора. </w:t>
      </w:r>
      <w:r w:rsidR="00357482" w:rsidRPr="00661F3F">
        <w:t xml:space="preserve">                       </w:t>
      </w:r>
      <w:r w:rsidRPr="00661F3F">
        <w:t xml:space="preserve">ЗА:   6,59%     </w:t>
      </w:r>
      <w:r w:rsidR="005272A3">
        <w:t xml:space="preserve">             </w:t>
      </w:r>
      <w:r w:rsidRPr="00661F3F">
        <w:t xml:space="preserve"> ВОЗДЕРЖАЛСЯ:  5,14%     </w:t>
      </w:r>
      <w:r w:rsidR="005272A3">
        <w:t xml:space="preserve">      </w:t>
      </w:r>
      <w:r w:rsidRPr="00661F3F">
        <w:t>ПРОТИВ:  66,94%</w:t>
      </w:r>
    </w:p>
    <w:p w:rsidR="0059513E" w:rsidRPr="00661F3F" w:rsidRDefault="0059513E" w:rsidP="00357482">
      <w:pPr>
        <w:jc w:val="both"/>
      </w:pPr>
      <w:r w:rsidRPr="00661F3F">
        <w:t>РЕШИЛИ:</w:t>
      </w:r>
      <w:r w:rsidR="00357482" w:rsidRPr="00661F3F">
        <w:rPr>
          <w:color w:val="000000"/>
          <w:shd w:val="clear" w:color="auto" w:fill="FFFFFF"/>
        </w:rPr>
        <w:t xml:space="preserve"> Выбрать владельцем специального счета </w:t>
      </w:r>
      <w:r w:rsidR="00357482" w:rsidRPr="00661F3F">
        <w:t xml:space="preserve"> ТСН «Конева 16». </w:t>
      </w:r>
      <w:r w:rsidR="00357482" w:rsidRPr="00661F3F">
        <w:rPr>
          <w:color w:val="000000"/>
          <w:shd w:val="clear" w:color="auto" w:fill="FFFFFF"/>
        </w:rPr>
        <w:t xml:space="preserve"> </w:t>
      </w:r>
    </w:p>
    <w:p w:rsidR="004437ED" w:rsidRPr="00661F3F" w:rsidRDefault="004437ED" w:rsidP="004437ED">
      <w:pPr>
        <w:jc w:val="both"/>
      </w:pPr>
      <w:r w:rsidRPr="00661F3F">
        <w:rPr>
          <w:b/>
          <w:color w:val="000000"/>
          <w:shd w:val="clear" w:color="auto" w:fill="FFFFFF"/>
        </w:rPr>
        <w:t>23.</w:t>
      </w:r>
      <w:r w:rsidRPr="00661F3F">
        <w:rPr>
          <w:color w:val="000000"/>
          <w:shd w:val="clear" w:color="auto" w:fill="FFFFFF"/>
        </w:rPr>
        <w:t xml:space="preserve"> Уполномоченным лицом на открытие специального счета и совершение операций с денежными средствами на специальном счете выбрать председателя правления ТСН </w:t>
      </w:r>
      <w:r w:rsidRPr="00661F3F">
        <w:t>«Конева 16»</w:t>
      </w:r>
      <w:r w:rsidRPr="00661F3F">
        <w:rPr>
          <w:color w:val="000000"/>
          <w:shd w:val="clear" w:color="auto" w:fill="FFFFFF"/>
        </w:rPr>
        <w:t>.</w:t>
      </w:r>
      <w:r w:rsidRPr="00661F3F">
        <w:t xml:space="preserve">     </w:t>
      </w:r>
    </w:p>
    <w:p w:rsidR="004437ED" w:rsidRPr="00661F3F" w:rsidRDefault="004437ED" w:rsidP="004437ED">
      <w:pPr>
        <w:jc w:val="both"/>
      </w:pPr>
      <w:r w:rsidRPr="00661F3F">
        <w:t xml:space="preserve"> ЗА:    72,28%          ВОЗДЕРЖАЛСЯ: 2,81%               ПРОТИВ:  4,33%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t xml:space="preserve"> </w:t>
      </w:r>
      <w:r w:rsidR="00357482" w:rsidRPr="00661F3F">
        <w:rPr>
          <w:color w:val="000000"/>
          <w:shd w:val="clear" w:color="auto" w:fill="FFFFFF"/>
        </w:rPr>
        <w:t xml:space="preserve">Уполномоченным лицом на открытие специального счета и совершение операций с денежными средствами на специальном счете выбрать председателя правления ТСН </w:t>
      </w:r>
      <w:r w:rsidR="00357482" w:rsidRPr="00661F3F">
        <w:t>«Конева 16»</w:t>
      </w:r>
      <w:r w:rsidR="00357482" w:rsidRPr="00661F3F">
        <w:rPr>
          <w:color w:val="000000"/>
          <w:shd w:val="clear" w:color="auto" w:fill="FFFFFF"/>
        </w:rPr>
        <w:t>.</w:t>
      </w:r>
      <w:r w:rsidR="00357482" w:rsidRPr="00661F3F">
        <w:t xml:space="preserve">     </w:t>
      </w:r>
    </w:p>
    <w:p w:rsidR="004437ED" w:rsidRPr="00661F3F" w:rsidRDefault="004437ED" w:rsidP="004437ED">
      <w:pPr>
        <w:jc w:val="both"/>
        <w:rPr>
          <w:color w:val="000000"/>
          <w:shd w:val="clear" w:color="auto" w:fill="FFFFFF"/>
        </w:rPr>
      </w:pPr>
      <w:r w:rsidRPr="00661F3F">
        <w:rPr>
          <w:b/>
          <w:color w:val="000000"/>
          <w:shd w:val="clear" w:color="auto" w:fill="FFFFFF"/>
        </w:rPr>
        <w:t>24.</w:t>
      </w:r>
      <w:r w:rsidRPr="00661F3F">
        <w:rPr>
          <w:color w:val="000000"/>
          <w:shd w:val="clear" w:color="auto" w:fill="FFFFFF"/>
        </w:rPr>
        <w:t xml:space="preserve"> Наделить полномочиями председателя правления </w:t>
      </w:r>
      <w:r w:rsidRPr="00661F3F">
        <w:t>ТСН «Конева 16»</w:t>
      </w:r>
      <w:r w:rsidRPr="00661F3F">
        <w:rPr>
          <w:color w:val="000000"/>
          <w:shd w:val="clear" w:color="auto" w:fill="FFFFFF"/>
        </w:rPr>
        <w:t xml:space="preserve"> на ежемесячное выставление платежных документов собственникам помещений,  </w:t>
      </w:r>
      <w:r w:rsidRPr="00661F3F">
        <w:t>в том числе с использованием системы, на уплату взносов на капитальный ремонт на специальный счет ТСН «Конева 16»</w:t>
      </w:r>
      <w:r w:rsidRPr="00661F3F">
        <w:rPr>
          <w:color w:val="000000"/>
          <w:shd w:val="clear" w:color="auto" w:fill="FFFFFF"/>
        </w:rPr>
        <w:t xml:space="preserve">. </w:t>
      </w:r>
    </w:p>
    <w:p w:rsidR="004437ED" w:rsidRPr="00661F3F" w:rsidRDefault="004437ED" w:rsidP="004437ED">
      <w:pPr>
        <w:jc w:val="both"/>
      </w:pPr>
      <w:r w:rsidRPr="00661F3F">
        <w:t>ЗА:   71,68%       ВОЗДЕРЖАЛСЯ:  3,66%      ПРОТИВ:  4,09%</w:t>
      </w:r>
    </w:p>
    <w:p w:rsidR="00357482" w:rsidRPr="00661F3F" w:rsidRDefault="0059513E" w:rsidP="00357482">
      <w:pPr>
        <w:jc w:val="both"/>
        <w:rPr>
          <w:color w:val="000000"/>
          <w:shd w:val="clear" w:color="auto" w:fill="FFFFFF"/>
        </w:rPr>
      </w:pPr>
      <w:r w:rsidRPr="00661F3F">
        <w:t>РЕШИЛИ:</w:t>
      </w:r>
      <w:r w:rsidR="00357482" w:rsidRPr="00661F3F">
        <w:t xml:space="preserve"> </w:t>
      </w:r>
      <w:r w:rsidR="00357482" w:rsidRPr="00661F3F">
        <w:rPr>
          <w:color w:val="000000"/>
          <w:shd w:val="clear" w:color="auto" w:fill="FFFFFF"/>
        </w:rPr>
        <w:t xml:space="preserve">Наделить полномочиями председателя правления </w:t>
      </w:r>
      <w:r w:rsidR="00357482" w:rsidRPr="00661F3F">
        <w:t>ТСН «Конева 16»</w:t>
      </w:r>
      <w:r w:rsidR="00357482" w:rsidRPr="00661F3F">
        <w:rPr>
          <w:color w:val="000000"/>
          <w:shd w:val="clear" w:color="auto" w:fill="FFFFFF"/>
        </w:rPr>
        <w:t xml:space="preserve"> на ежемесячное выставление платежных документов собственникам помещений,  </w:t>
      </w:r>
      <w:r w:rsidR="00357482" w:rsidRPr="00661F3F">
        <w:t>в том числе с использованием системы, на уплату взносов на капитальный ремонт на специальный счет ТСН «Конева 16»</w:t>
      </w:r>
      <w:r w:rsidR="00357482" w:rsidRPr="00661F3F">
        <w:rPr>
          <w:color w:val="000000"/>
          <w:shd w:val="clear" w:color="auto" w:fill="FFFFFF"/>
        </w:rPr>
        <w:t xml:space="preserve">. </w:t>
      </w:r>
    </w:p>
    <w:p w:rsidR="004437ED" w:rsidRPr="00661F3F" w:rsidRDefault="004437ED" w:rsidP="004437ED">
      <w:pPr>
        <w:jc w:val="both"/>
      </w:pPr>
      <w:r w:rsidRPr="00661F3F">
        <w:rPr>
          <w:b/>
          <w:color w:val="000000"/>
          <w:shd w:val="clear" w:color="auto" w:fill="FFFFFF"/>
        </w:rPr>
        <w:t>25.</w:t>
      </w:r>
      <w:r w:rsidRPr="00661F3F">
        <w:t xml:space="preserve"> Представление платежных документов, расходов, связанных с представлением платежных документов; оплату этих услуг; </w:t>
      </w:r>
      <w:r w:rsidRPr="00661F3F">
        <w:rPr>
          <w:color w:val="000000"/>
          <w:shd w:val="clear" w:color="auto" w:fill="FFFFFF"/>
        </w:rPr>
        <w:t xml:space="preserve">взыскание задолженностей в фонд капитального ремонта многоквартирного дома с собственников жилых и нежилых помещений в  доме осуществлять за счет денежных средств, предусмотренных Сметой доходов и расходов </w:t>
      </w:r>
      <w:r w:rsidRPr="00661F3F">
        <w:t>ТСН «Конева 16»</w:t>
      </w:r>
      <w:r w:rsidRPr="00661F3F">
        <w:rPr>
          <w:color w:val="000000"/>
          <w:shd w:val="clear" w:color="auto" w:fill="FFFFFF"/>
        </w:rPr>
        <w:t>.</w:t>
      </w:r>
      <w:r w:rsidRPr="00661F3F">
        <w:t xml:space="preserve"> </w:t>
      </w:r>
    </w:p>
    <w:p w:rsidR="004437ED" w:rsidRPr="00661F3F" w:rsidRDefault="004437ED" w:rsidP="004437ED">
      <w:pPr>
        <w:jc w:val="both"/>
      </w:pPr>
      <w:r w:rsidRPr="00661F3F">
        <w:t>ЗА:    68,23%           ВОЗДЕРЖАЛСЯ:  6,44%                   ПРОТИВ:  4,77%</w:t>
      </w:r>
    </w:p>
    <w:p w:rsidR="00357482" w:rsidRPr="00661F3F" w:rsidRDefault="0059513E" w:rsidP="00357482">
      <w:pPr>
        <w:jc w:val="both"/>
      </w:pPr>
      <w:r w:rsidRPr="00661F3F">
        <w:t>РЕШИЛИ:</w:t>
      </w:r>
      <w:r w:rsidR="00357482" w:rsidRPr="00661F3F">
        <w:t xml:space="preserve"> Представление платежных документов, расходов, связанных с представлением платежных документов; оплату этих услуг; </w:t>
      </w:r>
      <w:r w:rsidR="00357482" w:rsidRPr="00661F3F">
        <w:rPr>
          <w:color w:val="000000"/>
          <w:shd w:val="clear" w:color="auto" w:fill="FFFFFF"/>
        </w:rPr>
        <w:t xml:space="preserve">взыскание задолженностей в фонд капитального ремонта многоквартирного дома с собственников жилых и нежилых помещений в  доме осуществлять за счет денежных средств, предусмотренных Сметой доходов и расходов </w:t>
      </w:r>
      <w:r w:rsidR="00357482" w:rsidRPr="00661F3F">
        <w:t>ТСН «Конева 16»</w:t>
      </w:r>
      <w:r w:rsidR="00357482" w:rsidRPr="00661F3F">
        <w:rPr>
          <w:color w:val="000000"/>
          <w:shd w:val="clear" w:color="auto" w:fill="FFFFFF"/>
        </w:rPr>
        <w:t>.</w:t>
      </w:r>
      <w:r w:rsidR="00357482" w:rsidRPr="00661F3F">
        <w:t xml:space="preserve"> </w:t>
      </w:r>
    </w:p>
    <w:p w:rsidR="004437ED" w:rsidRPr="00661F3F" w:rsidRDefault="004437ED" w:rsidP="004437ED">
      <w:pPr>
        <w:jc w:val="both"/>
      </w:pPr>
      <w:r w:rsidRPr="00661F3F">
        <w:rPr>
          <w:b/>
          <w:color w:val="000000"/>
          <w:shd w:val="clear" w:color="auto" w:fill="FFFFFF"/>
        </w:rPr>
        <w:t>26.</w:t>
      </w:r>
      <w:r w:rsidRPr="00661F3F">
        <w:rPr>
          <w:color w:val="000000"/>
          <w:shd w:val="clear" w:color="auto" w:fill="FFFFFF"/>
        </w:rPr>
        <w:t xml:space="preserve"> Открыть специальный счет</w:t>
      </w:r>
      <w:r w:rsidRPr="00661F3F">
        <w:t xml:space="preserve"> ТСН «Конева 16»</w:t>
      </w:r>
      <w:r w:rsidRPr="00661F3F">
        <w:rPr>
          <w:color w:val="000000"/>
          <w:shd w:val="clear" w:color="auto" w:fill="FFFFFF"/>
        </w:rPr>
        <w:t xml:space="preserve"> </w:t>
      </w:r>
      <w:r w:rsidRPr="00661F3F">
        <w:t xml:space="preserve">на уплату взносов на капитальный ремонт </w:t>
      </w:r>
      <w:r w:rsidRPr="00661F3F">
        <w:rPr>
          <w:color w:val="000000"/>
          <w:shd w:val="clear" w:color="auto" w:fill="FFFFFF"/>
        </w:rPr>
        <w:t xml:space="preserve">в </w:t>
      </w:r>
      <w:r w:rsidRPr="00661F3F">
        <w:t xml:space="preserve">ОАО «Сбербанк России».  </w:t>
      </w:r>
    </w:p>
    <w:p w:rsidR="004437ED" w:rsidRPr="00661F3F" w:rsidRDefault="004437ED" w:rsidP="004437ED">
      <w:pPr>
        <w:jc w:val="both"/>
      </w:pPr>
      <w:r w:rsidRPr="00661F3F">
        <w:t>ЗА:    72,10%          ВОЗДЕРЖАЛСЯ:  3,49%                ПРОТИВ:  3,77%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t xml:space="preserve"> </w:t>
      </w:r>
      <w:r w:rsidR="00357482" w:rsidRPr="00661F3F">
        <w:rPr>
          <w:color w:val="000000"/>
          <w:shd w:val="clear" w:color="auto" w:fill="FFFFFF"/>
        </w:rPr>
        <w:t>Открыть специальный счет</w:t>
      </w:r>
      <w:r w:rsidR="00357482" w:rsidRPr="00661F3F">
        <w:t xml:space="preserve"> ТСН «Конева 16»</w:t>
      </w:r>
      <w:r w:rsidR="00357482" w:rsidRPr="00661F3F">
        <w:rPr>
          <w:color w:val="000000"/>
          <w:shd w:val="clear" w:color="auto" w:fill="FFFFFF"/>
        </w:rPr>
        <w:t xml:space="preserve"> </w:t>
      </w:r>
      <w:r w:rsidR="00357482" w:rsidRPr="00661F3F">
        <w:t xml:space="preserve">на уплату взносов на капитальный ремонт </w:t>
      </w:r>
      <w:r w:rsidR="00357482" w:rsidRPr="00661F3F">
        <w:rPr>
          <w:color w:val="000000"/>
          <w:shd w:val="clear" w:color="auto" w:fill="FFFFFF"/>
        </w:rPr>
        <w:t xml:space="preserve">в </w:t>
      </w:r>
      <w:r w:rsidR="00357482" w:rsidRPr="00661F3F">
        <w:t xml:space="preserve">ОАО «Сбербанк России».  </w:t>
      </w:r>
    </w:p>
    <w:p w:rsidR="004437ED" w:rsidRPr="00661F3F" w:rsidRDefault="004437ED" w:rsidP="004437ED">
      <w:pPr>
        <w:jc w:val="both"/>
      </w:pPr>
      <w:r w:rsidRPr="00661F3F">
        <w:rPr>
          <w:b/>
          <w:color w:val="000000"/>
          <w:shd w:val="clear" w:color="auto" w:fill="FFFFFF"/>
        </w:rPr>
        <w:t>27.</w:t>
      </w:r>
      <w:r w:rsidRPr="00661F3F">
        <w:rPr>
          <w:color w:val="000000"/>
          <w:shd w:val="clear" w:color="auto" w:fill="FFFFFF"/>
        </w:rPr>
        <w:t xml:space="preserve"> </w:t>
      </w:r>
      <w:r w:rsidRPr="00661F3F">
        <w:t xml:space="preserve">Утвердить размер ежемесячного взноса на капитальный ремонт </w:t>
      </w:r>
      <w:r w:rsidRPr="00661F3F">
        <w:rPr>
          <w:rFonts w:eastAsia="Calibri"/>
        </w:rPr>
        <w:t>в размере минимального взноса на капитальный ремонт, установленный</w:t>
      </w:r>
      <w:r w:rsidRPr="00661F3F">
        <w:t xml:space="preserve"> Постановлением Правительства Иркутской области. </w:t>
      </w:r>
    </w:p>
    <w:p w:rsidR="004437ED" w:rsidRPr="00661F3F" w:rsidRDefault="004437ED" w:rsidP="004437ED">
      <w:pPr>
        <w:jc w:val="both"/>
      </w:pPr>
      <w:r w:rsidRPr="00661F3F">
        <w:t>ЗА: 70,68%           ВОЗДЕРЖАЛСЯ: 5,73%                     ПРОТИВ:  2,92%</w:t>
      </w:r>
    </w:p>
    <w:p w:rsidR="00357482" w:rsidRPr="00661F3F" w:rsidRDefault="0059513E" w:rsidP="00357482">
      <w:pPr>
        <w:jc w:val="both"/>
      </w:pPr>
      <w:r w:rsidRPr="00661F3F">
        <w:t>РЕШИЛИ:</w:t>
      </w:r>
      <w:r w:rsidR="00357482" w:rsidRPr="00661F3F">
        <w:t xml:space="preserve"> Утвердить размер ежемесячного взноса на капитальный ремонт </w:t>
      </w:r>
      <w:r w:rsidR="00357482" w:rsidRPr="00661F3F">
        <w:rPr>
          <w:rFonts w:eastAsia="Calibri"/>
        </w:rPr>
        <w:t>в размере минимального взноса на капитальный ремонт, установленный</w:t>
      </w:r>
      <w:r w:rsidR="00357482" w:rsidRPr="00661F3F">
        <w:t xml:space="preserve"> Постановлением Правительства Иркутской области. </w:t>
      </w:r>
    </w:p>
    <w:p w:rsidR="004437ED" w:rsidRPr="00661F3F" w:rsidRDefault="004437ED" w:rsidP="004437ED">
      <w:pPr>
        <w:jc w:val="both"/>
      </w:pPr>
      <w:r w:rsidRPr="00661F3F">
        <w:rPr>
          <w:rStyle w:val="apple-converted-space"/>
          <w:b/>
          <w:color w:val="000000"/>
          <w:shd w:val="clear" w:color="auto" w:fill="FFFFFF"/>
        </w:rPr>
        <w:t>28.</w:t>
      </w:r>
      <w:r w:rsidRPr="00661F3F">
        <w:rPr>
          <w:rStyle w:val="apple-converted-space"/>
          <w:color w:val="000000"/>
          <w:shd w:val="clear" w:color="auto" w:fill="FFFFFF"/>
        </w:rPr>
        <w:t xml:space="preserve"> </w:t>
      </w:r>
      <w:r w:rsidRPr="00661F3F">
        <w:rPr>
          <w:color w:val="000000"/>
          <w:shd w:val="clear" w:color="auto" w:fill="FFFFFF"/>
        </w:rPr>
        <w:t xml:space="preserve">Утвердить перечень услуг,  работ по капитальному ремонту общего имущества в многоквартирном доме, утвержденный  </w:t>
      </w:r>
      <w:r w:rsidRPr="00661F3F">
        <w:rPr>
          <w:rFonts w:ascii="Roboto Condensed" w:hAnsi="Roboto Condensed"/>
          <w:color w:val="373737"/>
          <w:kern w:val="36"/>
        </w:rPr>
        <w:t xml:space="preserve">Законом Иркутской области от 27 декабря 2013 года №167-ОЗ  </w:t>
      </w:r>
      <w:r w:rsidRPr="00661F3F">
        <w:rPr>
          <w:rFonts w:ascii="Roboto Condensed" w:hAnsi="Roboto Condensed"/>
          <w:color w:val="373737"/>
        </w:rPr>
        <w:t>"Об организации проведения капитального ремонта общего имущества в многоквартирных домах на территории Иркутской области</w:t>
      </w:r>
      <w:r w:rsidRPr="00661F3F">
        <w:rPr>
          <w:rFonts w:ascii="Roboto Condensed" w:hAnsi="Roboto Condensed" w:hint="eastAsia"/>
          <w:color w:val="373737"/>
        </w:rPr>
        <w:t>»</w:t>
      </w:r>
      <w:r w:rsidRPr="00661F3F">
        <w:rPr>
          <w:rFonts w:ascii="Roboto Condensed" w:hAnsi="Roboto Condensed"/>
          <w:color w:val="373737"/>
        </w:rPr>
        <w:t>.</w:t>
      </w:r>
      <w:r w:rsidRPr="00661F3F">
        <w:t xml:space="preserve">     </w:t>
      </w:r>
    </w:p>
    <w:p w:rsidR="004437ED" w:rsidRPr="00661F3F" w:rsidRDefault="004437ED" w:rsidP="004437ED">
      <w:pPr>
        <w:jc w:val="both"/>
      </w:pPr>
      <w:r w:rsidRPr="00661F3F">
        <w:t>ЗА:    71,87%         ВОЗДЕРЖАЛСЯ: 6,00%                     ПРОТИВ:  1,58%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rPr>
          <w:color w:val="000000"/>
          <w:shd w:val="clear" w:color="auto" w:fill="FFFFFF"/>
        </w:rPr>
        <w:t xml:space="preserve"> Утвердить перечень услуг,  работ по капитальному ремонту общего имущества в многоквартирном доме, утвержденный  </w:t>
      </w:r>
      <w:r w:rsidR="00357482" w:rsidRPr="00661F3F">
        <w:rPr>
          <w:rFonts w:ascii="Roboto Condensed" w:hAnsi="Roboto Condensed"/>
          <w:color w:val="373737"/>
          <w:kern w:val="36"/>
        </w:rPr>
        <w:t xml:space="preserve">Законом Иркутской области от 27 декабря 2013 года №167-ОЗ  </w:t>
      </w:r>
      <w:r w:rsidR="00357482" w:rsidRPr="00661F3F">
        <w:rPr>
          <w:rFonts w:ascii="Roboto Condensed" w:hAnsi="Roboto Condensed"/>
          <w:color w:val="373737"/>
        </w:rPr>
        <w:t>"Об организации проведения капитального ремонта общего имущества в многоквартирных домах на территории Иркутской области</w:t>
      </w:r>
      <w:r w:rsidR="00357482" w:rsidRPr="00661F3F">
        <w:rPr>
          <w:rFonts w:ascii="Roboto Condensed" w:hAnsi="Roboto Condensed" w:hint="eastAsia"/>
          <w:color w:val="373737"/>
        </w:rPr>
        <w:t>»</w:t>
      </w:r>
      <w:r w:rsidR="00357482" w:rsidRPr="00661F3F">
        <w:rPr>
          <w:rFonts w:ascii="Roboto Condensed" w:hAnsi="Roboto Condensed"/>
          <w:color w:val="373737"/>
        </w:rPr>
        <w:t>.</w:t>
      </w:r>
      <w:r w:rsidR="00357482" w:rsidRPr="00661F3F">
        <w:t xml:space="preserve">     </w:t>
      </w:r>
    </w:p>
    <w:p w:rsidR="004437ED" w:rsidRPr="00661F3F" w:rsidRDefault="004437ED" w:rsidP="004437ED">
      <w:pPr>
        <w:jc w:val="both"/>
      </w:pPr>
      <w:r w:rsidRPr="00661F3F">
        <w:rPr>
          <w:b/>
          <w:color w:val="000000"/>
          <w:shd w:val="clear" w:color="auto" w:fill="FFFFFF"/>
        </w:rPr>
        <w:t>29.</w:t>
      </w:r>
      <w:r w:rsidRPr="00661F3F">
        <w:rPr>
          <w:color w:val="000000"/>
          <w:shd w:val="clear" w:color="auto" w:fill="FFFFFF"/>
        </w:rPr>
        <w:t xml:space="preserve"> </w:t>
      </w:r>
      <w:proofErr w:type="gramStart"/>
      <w:r w:rsidRPr="00661F3F">
        <w:rPr>
          <w:color w:val="000000"/>
          <w:shd w:val="clear" w:color="auto" w:fill="FFFFFF"/>
        </w:rPr>
        <w:t xml:space="preserve">Утвердить срок проведения капитального ремонта общего имущества многоквартирном доме  - по мере необходимости и  не позднее срока, </w:t>
      </w:r>
      <w:r w:rsidRPr="00661F3F">
        <w:t xml:space="preserve">утвержденного постановлением Правительства Иркутской области от 20 марта 2014 года № 138-пп  -  региональной программой. </w:t>
      </w:r>
      <w:proofErr w:type="gramEnd"/>
    </w:p>
    <w:p w:rsidR="004437ED" w:rsidRPr="00661F3F" w:rsidRDefault="004437ED" w:rsidP="004437ED">
      <w:pPr>
        <w:jc w:val="both"/>
      </w:pPr>
      <w:r w:rsidRPr="00661F3F">
        <w:t>ЗА:    73,67%           ВОЗДЕРЖАЛСЯ:  4,60%                  ПРОТИВ:  1,06%</w:t>
      </w:r>
    </w:p>
    <w:p w:rsidR="00357482" w:rsidRPr="00661F3F" w:rsidRDefault="0059513E" w:rsidP="00357482">
      <w:pPr>
        <w:jc w:val="both"/>
      </w:pPr>
      <w:r w:rsidRPr="00661F3F">
        <w:t>РЕШИЛИ:</w:t>
      </w:r>
      <w:r w:rsidR="00357482" w:rsidRPr="00661F3F">
        <w:t xml:space="preserve"> </w:t>
      </w:r>
      <w:proofErr w:type="gramStart"/>
      <w:r w:rsidR="00357482" w:rsidRPr="00661F3F">
        <w:rPr>
          <w:color w:val="000000"/>
          <w:shd w:val="clear" w:color="auto" w:fill="FFFFFF"/>
        </w:rPr>
        <w:t xml:space="preserve">Утвердить срок проведения капитального ремонта общего имущества многоквартирном доме  - по мере необходимости и  не позднее срока, </w:t>
      </w:r>
      <w:r w:rsidR="00357482" w:rsidRPr="00661F3F">
        <w:t xml:space="preserve">утвержденного постановлением Правительства Иркутской области от 20 марта 2014 года № 138-пп  -  региональной программой. </w:t>
      </w:r>
      <w:proofErr w:type="gramEnd"/>
    </w:p>
    <w:p w:rsidR="004437ED" w:rsidRPr="00661F3F" w:rsidRDefault="004437ED" w:rsidP="004437ED">
      <w:pPr>
        <w:jc w:val="both"/>
      </w:pPr>
      <w:r w:rsidRPr="00661F3F">
        <w:rPr>
          <w:b/>
        </w:rPr>
        <w:t xml:space="preserve">30. </w:t>
      </w:r>
      <w:r w:rsidRPr="00661F3F">
        <w:t xml:space="preserve">Принять решение о сдаче в аренду рекламного места на фасаде дома для магазина «Сантехника </w:t>
      </w:r>
      <w:proofErr w:type="spellStart"/>
      <w:r w:rsidRPr="00661F3F">
        <w:t>Мауро</w:t>
      </w:r>
      <w:proofErr w:type="spellEnd"/>
      <w:r w:rsidRPr="00661F3F">
        <w:t>».        ЗА:    70,84%         ВОЗДЕРЖАЛСЯ:  6,70%                      ПРОТИВ:  1,79%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t xml:space="preserve">  Сдать в аренду рекламное место на фасаде дома для магазина «Сантехника </w:t>
      </w:r>
      <w:proofErr w:type="spellStart"/>
      <w:r w:rsidR="00357482" w:rsidRPr="00661F3F">
        <w:t>Мауро</w:t>
      </w:r>
      <w:proofErr w:type="spellEnd"/>
      <w:r w:rsidR="00357482" w:rsidRPr="00661F3F">
        <w:t>».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31.</w:t>
      </w:r>
      <w:r w:rsidRPr="00661F3F">
        <w:t xml:space="preserve"> Принять решение о сдаче в аренду рекламных мест на торцевой части фасада дом</w:t>
      </w:r>
      <w:proofErr w:type="gramStart"/>
      <w:r w:rsidRPr="00661F3F">
        <w:t>а ООО</w:t>
      </w:r>
      <w:proofErr w:type="gramEnd"/>
      <w:r w:rsidRPr="00661F3F">
        <w:t xml:space="preserve"> «СТК38». </w:t>
      </w:r>
    </w:p>
    <w:p w:rsidR="004437ED" w:rsidRPr="00661F3F" w:rsidRDefault="004437ED" w:rsidP="004437ED">
      <w:pPr>
        <w:jc w:val="both"/>
      </w:pPr>
      <w:r w:rsidRPr="00661F3F">
        <w:t>ЗА:    69,11%         ВОЗДЕРЖАЛСЯ:  7,43%                      ПРОТИВ:  2,53%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t xml:space="preserve"> Сдать в аренду рекламные места на торцевой части фасада дом</w:t>
      </w:r>
      <w:proofErr w:type="gramStart"/>
      <w:r w:rsidR="00357482" w:rsidRPr="00661F3F">
        <w:t>а ООО</w:t>
      </w:r>
      <w:proofErr w:type="gramEnd"/>
      <w:r w:rsidR="00357482" w:rsidRPr="00661F3F">
        <w:t xml:space="preserve"> «СТК38».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32.</w:t>
      </w:r>
      <w:r w:rsidRPr="00661F3F">
        <w:t xml:space="preserve"> Принять решение о формировании земельного участка в размерах площади, необходимой для эксплуатации многоквартирного дома, в том числе путем объединения земельных участков.  </w:t>
      </w:r>
    </w:p>
    <w:p w:rsidR="004437ED" w:rsidRPr="00661F3F" w:rsidRDefault="00DE4C1B" w:rsidP="004437ED">
      <w:pPr>
        <w:jc w:val="both"/>
      </w:pPr>
      <w:r w:rsidRPr="00661F3F">
        <w:lastRenderedPageBreak/>
        <w:t>ЗА:    7</w:t>
      </w:r>
      <w:r w:rsidR="004437ED" w:rsidRPr="00661F3F">
        <w:t>5,81%            ВОЗДЕРЖАЛСЯ:  12,27%                    ПРОТИВ:  1,91%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357482" w:rsidRPr="00661F3F">
        <w:t xml:space="preserve"> </w:t>
      </w:r>
      <w:r w:rsidR="00DE4C1B" w:rsidRPr="00661F3F">
        <w:t>Сформировать земельный участок</w:t>
      </w:r>
      <w:r w:rsidR="00357482" w:rsidRPr="00661F3F">
        <w:t xml:space="preserve"> в размерах площади, необходимой для эксплуатации многоквартирного дома, в том числе путем объединения земельных участков</w:t>
      </w:r>
      <w:r w:rsidR="00DE4C1B" w:rsidRPr="00661F3F">
        <w:t>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33.</w:t>
      </w:r>
      <w:r w:rsidRPr="00661F3F">
        <w:t xml:space="preserve"> Принять решение о передаче в муниципальную собственность наружных инженерных коммуникаций.       </w:t>
      </w:r>
      <w:r w:rsidR="00DE4C1B" w:rsidRPr="00661F3F">
        <w:t>ЗА:    67</w:t>
      </w:r>
      <w:r w:rsidRPr="00661F3F">
        <w:t>,41%            ВОЗДЕРЖАЛСЯ:  8,46%                      ПРОТИВ:  4,80%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DE4C1B" w:rsidRPr="00661F3F">
        <w:t xml:space="preserve"> Передать в муниципальную собственность наружные инженерные коммуникации.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34.</w:t>
      </w:r>
      <w:r w:rsidRPr="00661F3F">
        <w:t xml:space="preserve"> Предоставление полномочий правлению ТСН «Конева 16» по заключению договоров на размещение наружной рекламы на конструкциях многоквартирного дома. </w:t>
      </w:r>
    </w:p>
    <w:p w:rsidR="004437ED" w:rsidRPr="00661F3F" w:rsidRDefault="004437ED" w:rsidP="004437ED">
      <w:pPr>
        <w:jc w:val="both"/>
      </w:pPr>
      <w:r w:rsidRPr="00661F3F">
        <w:t>ЗА:    67,02%           ВОЗДЕРЖАЛСЯ:  28,98%                     ПРОТИВ:  3,09%</w:t>
      </w:r>
    </w:p>
    <w:p w:rsidR="00DE4C1B" w:rsidRPr="00661F3F" w:rsidRDefault="0059513E" w:rsidP="00DE4C1B">
      <w:pPr>
        <w:jc w:val="both"/>
      </w:pPr>
      <w:r w:rsidRPr="00661F3F">
        <w:t>РЕШИЛИ:</w:t>
      </w:r>
      <w:r w:rsidR="00DE4C1B" w:rsidRPr="00661F3F">
        <w:t xml:space="preserve"> Предоставить полномочия правлению ТСН «Конева 16» по заключению договоров на размещение наружной рекламы на конструкциях многоквартирного дома. 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35</w:t>
      </w:r>
      <w:r w:rsidRPr="00661F3F">
        <w:t>. Денежные средства, полученные от рекламы использовать в счет оплаты за обслуживание системы видеонаблюдения, проведение мероприятий по безопасности общего имущества, текущий ремонт.</w:t>
      </w:r>
    </w:p>
    <w:p w:rsidR="004437ED" w:rsidRPr="00661F3F" w:rsidRDefault="004437ED" w:rsidP="004437ED">
      <w:pPr>
        <w:jc w:val="both"/>
      </w:pPr>
      <w:r w:rsidRPr="00661F3F">
        <w:t>ЗА:    92,34%          ВОЗДЕРЖАЛСЯ:  4,62%                         ПРОТИВ:  2,40%</w:t>
      </w:r>
    </w:p>
    <w:p w:rsidR="0059513E" w:rsidRPr="00661F3F" w:rsidRDefault="0059513E" w:rsidP="0059513E">
      <w:pPr>
        <w:jc w:val="both"/>
      </w:pPr>
      <w:r w:rsidRPr="00661F3F">
        <w:t>РЕШИЛИ:</w:t>
      </w:r>
      <w:r w:rsidR="00DE4C1B" w:rsidRPr="00661F3F">
        <w:t xml:space="preserve"> Денежные средства, полученные от рекламы использовать в счет оплаты за обслуживание системы видеонаблюдения, проведение мероприятий по безопасности общего имущества, текущий ремонт.</w:t>
      </w:r>
    </w:p>
    <w:p w:rsidR="004437ED" w:rsidRPr="00661F3F" w:rsidRDefault="004437ED" w:rsidP="004437ED">
      <w:pPr>
        <w:jc w:val="both"/>
      </w:pPr>
      <w:r w:rsidRPr="00661F3F">
        <w:rPr>
          <w:b/>
          <w:color w:val="000000"/>
          <w:shd w:val="clear" w:color="auto" w:fill="FFFFFF"/>
        </w:rPr>
        <w:t>36.</w:t>
      </w:r>
      <w:r w:rsidRPr="00661F3F">
        <w:rPr>
          <w:color w:val="000000"/>
          <w:shd w:val="clear" w:color="auto" w:fill="FFFFFF"/>
        </w:rPr>
        <w:t xml:space="preserve">  </w:t>
      </w:r>
      <w:proofErr w:type="gramStart"/>
      <w:r w:rsidRPr="00661F3F">
        <w:t>Одобрить заключение с ЗАО «Мегаполис-Телеком», как с единственным оператором связи, договора на размещение оборудования связи, прокладку кабельных и воздушных линий связи, принадлежащих ЗАО «Мегаполис-Телеком» в многоквартирном доме, расположенном по адресу:  г. Иркутск, ул. Маршала Конева, 16, без взимания платы за их размещение с одновременным предоставлением приоритетного права на их размещение сроком на 2 (два) года.</w:t>
      </w:r>
      <w:proofErr w:type="gramEnd"/>
    </w:p>
    <w:p w:rsidR="00DE4C1B" w:rsidRPr="00661F3F" w:rsidRDefault="004437ED" w:rsidP="004437ED">
      <w:pPr>
        <w:jc w:val="both"/>
      </w:pPr>
      <w:r w:rsidRPr="00661F3F">
        <w:t>ЗА:   40,10%          ВОЗДЕРЖАЛСЯ:  7</w:t>
      </w:r>
      <w:r w:rsidR="005272A3">
        <w:t xml:space="preserve">,28%             </w:t>
      </w:r>
      <w:r w:rsidRPr="00661F3F">
        <w:t>ПРОТИВ:  31,80%</w:t>
      </w:r>
      <w:r w:rsidR="005272A3">
        <w:t xml:space="preserve">           </w:t>
      </w:r>
      <w:r w:rsidR="00DE4C1B" w:rsidRPr="00661F3F">
        <w:t>Решение не принято.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37.</w:t>
      </w:r>
      <w:r w:rsidRPr="00661F3F">
        <w:t xml:space="preserve">  </w:t>
      </w:r>
      <w:proofErr w:type="gramStart"/>
      <w:r w:rsidRPr="00661F3F">
        <w:t>Одобрить заключение с ЗАО «Мегаполис-Телеком» договора на поставку и монтаж системы видеонаблюдения, состоящей из 16 (шестнадцати) видеокамер в многоквартирном доме, расположенном по адресу: г. Иркутск, ул. Маршала Конева, 16, на условиях: поставка и монтаж системы видеонаблюдения осуществляется за счет средств ЗАО «Мегаполис-Телеком», техническое обслуживание смонтированной системы видеонаблюдения осуществляется ЗАО «Мегаполис-Телеком» на платной основе из расчета 500,00 (пятьсот рублей) 00 копеек</w:t>
      </w:r>
      <w:proofErr w:type="gramEnd"/>
      <w:r w:rsidRPr="00661F3F">
        <w:t xml:space="preserve">, в том числе НДС 18% за техническое обслуживание одной видеокамеры. </w:t>
      </w:r>
    </w:p>
    <w:p w:rsidR="00DE4C1B" w:rsidRPr="00661F3F" w:rsidRDefault="004437ED" w:rsidP="00DE4C1B">
      <w:pPr>
        <w:jc w:val="both"/>
      </w:pPr>
      <w:r w:rsidRPr="00661F3F">
        <w:t>ЗА:    40,20%        ВОЗДЕРЖАЛСЯ:  9</w:t>
      </w:r>
      <w:r w:rsidR="005272A3">
        <w:t xml:space="preserve">,71%               </w:t>
      </w:r>
      <w:r w:rsidRPr="00661F3F">
        <w:t>ПРОТИВ:  29,26%</w:t>
      </w:r>
      <w:r w:rsidR="005272A3">
        <w:t xml:space="preserve">         </w:t>
      </w:r>
      <w:r w:rsidR="00DE4C1B" w:rsidRPr="00661F3F">
        <w:t>Решение не принято.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38.</w:t>
      </w:r>
      <w:r w:rsidRPr="00661F3F">
        <w:t xml:space="preserve">  </w:t>
      </w:r>
      <w:proofErr w:type="gramStart"/>
      <w:r w:rsidRPr="00661F3F">
        <w:t xml:space="preserve">Одобрить предоставление ЗАО «Мегаполис-Телеком», как единственному оператору связи, права на техническое обслуживание размещенных и принадлежащих ЗАО «Мегаполис-Телеком» на праве собственности оборудования связи, кабельных  и воздушных линий связи с целью предоставления услуг связи собственникам помещений, нанимателям, иным владельцам жилых и/или нежилых помещений в многоквартирном доме, расположенном по адресу: г. Иркутск, ул. Маршала Конева, 16,  на основании заключенных договоров. </w:t>
      </w:r>
      <w:proofErr w:type="gramEnd"/>
    </w:p>
    <w:p w:rsidR="00DE4C1B" w:rsidRPr="00661F3F" w:rsidRDefault="004437ED" w:rsidP="00DE4C1B">
      <w:pPr>
        <w:jc w:val="both"/>
      </w:pPr>
      <w:r w:rsidRPr="00661F3F">
        <w:t>ЗА:   38,74%        ВОЗДЕРЖАЛСЯ:  7</w:t>
      </w:r>
      <w:r w:rsidR="005272A3">
        <w:t xml:space="preserve">,56%       </w:t>
      </w:r>
      <w:r w:rsidRPr="00661F3F">
        <w:t xml:space="preserve"> ПРОТИВ:  32,48%</w:t>
      </w:r>
      <w:r w:rsidR="005272A3">
        <w:t xml:space="preserve">               </w:t>
      </w:r>
      <w:r w:rsidR="00DE4C1B" w:rsidRPr="00661F3F">
        <w:t>Решение не принято.</w:t>
      </w:r>
    </w:p>
    <w:p w:rsidR="004437ED" w:rsidRPr="00661F3F" w:rsidRDefault="004437ED" w:rsidP="004437ED">
      <w:pPr>
        <w:jc w:val="both"/>
      </w:pPr>
      <w:r w:rsidRPr="00661F3F">
        <w:rPr>
          <w:b/>
        </w:rPr>
        <w:t>39.</w:t>
      </w:r>
      <w:r w:rsidRPr="00661F3F">
        <w:t xml:space="preserve"> Одобрить  заключение ЗАО «Мегаполис-Телеком» договора на размещение телекоммуникационной стойки на крыше многоквартирного дома расположенного по адресу: </w:t>
      </w:r>
      <w:proofErr w:type="gramStart"/>
      <w:r w:rsidRPr="00661F3F">
        <w:t>г</w:t>
      </w:r>
      <w:proofErr w:type="gramEnd"/>
      <w:r w:rsidRPr="00661F3F">
        <w:t>. Иркутск, ул. М. Конева, 16 с взиманием с ЗАО «Мегаполис-Телеком» арендной платы в размере 1000,00 (одна тысяча рублей), в том числе НДС18% в месяц.</w:t>
      </w:r>
    </w:p>
    <w:p w:rsidR="00DE4C1B" w:rsidRPr="00661F3F" w:rsidRDefault="004437ED" w:rsidP="00DE4C1B">
      <w:pPr>
        <w:jc w:val="both"/>
      </w:pPr>
      <w:r w:rsidRPr="00661F3F">
        <w:t>ЗА:    31,61%      ВОЗДЕРЖАЛСЯ:  1</w:t>
      </w:r>
      <w:r w:rsidR="005272A3">
        <w:t xml:space="preserve">2,15%          </w:t>
      </w:r>
      <w:r w:rsidRPr="00661F3F">
        <w:t>ПРОТИВ:  35,41%</w:t>
      </w:r>
      <w:r w:rsidR="005272A3">
        <w:t xml:space="preserve">.              </w:t>
      </w:r>
      <w:r w:rsidR="00DE4C1B" w:rsidRPr="00661F3F">
        <w:t>Решение не принято.</w:t>
      </w:r>
    </w:p>
    <w:p w:rsidR="00DE4C1B" w:rsidRPr="00661F3F" w:rsidRDefault="004437ED" w:rsidP="00DE4C1B">
      <w:pPr>
        <w:jc w:val="both"/>
      </w:pPr>
      <w:r w:rsidRPr="00661F3F">
        <w:rPr>
          <w:b/>
        </w:rPr>
        <w:t>40.</w:t>
      </w:r>
      <w:r w:rsidRPr="00661F3F">
        <w:t xml:space="preserve">  Поручить ТСН «Конева 16» оказать содействие ЗАО «Мегаполис-Телеком» о размещении оборудования, предоставлении технических условий на технологическое присоединение к электрической сети дома и составлении актов разграничения балансовой принадлежности и эксплуатационной ответственности сторон, а также при проведении работ по организации системы видеонаблюдения. </w:t>
      </w:r>
      <w:r w:rsidR="005272A3">
        <w:t xml:space="preserve">  ЗА: 42,01%    ВОЗДЕРЖАЛСЯ: </w:t>
      </w:r>
      <w:r w:rsidRPr="00661F3F">
        <w:t>10,</w:t>
      </w:r>
      <w:r w:rsidR="005272A3">
        <w:t xml:space="preserve">82%   </w:t>
      </w:r>
      <w:r w:rsidRPr="00661F3F">
        <w:t>ПРОТИВ:  26,33%</w:t>
      </w:r>
      <w:r w:rsidR="005272A3">
        <w:t xml:space="preserve">  </w:t>
      </w:r>
      <w:r w:rsidR="00DE4C1B" w:rsidRPr="00661F3F">
        <w:t>Решение не принято.</w:t>
      </w:r>
    </w:p>
    <w:p w:rsidR="00DE4C1B" w:rsidRPr="00661F3F" w:rsidRDefault="004437ED" w:rsidP="00DE4C1B">
      <w:pPr>
        <w:jc w:val="both"/>
      </w:pPr>
      <w:r w:rsidRPr="00661F3F">
        <w:rPr>
          <w:b/>
        </w:rPr>
        <w:t>41.</w:t>
      </w:r>
      <w:r w:rsidRPr="00661F3F">
        <w:t xml:space="preserve">  Поручить ТСН «Конева 16» в срок до 01 мая 2016 года заключить с ЗАО «Мегаполис-Телеком» договор на размещение сетей и телекоммуникационного оборудования, договор на поставку, монтаж и техническое обслуживание системы видеонаблюдения, договор на размещение телекоммуникационной стойки на условиях, одобренных в п.п.36-40 повестки дня настоящего протокола.</w:t>
      </w:r>
      <w:r w:rsidR="005272A3">
        <w:t xml:space="preserve">  </w:t>
      </w:r>
      <w:r w:rsidRPr="00661F3F">
        <w:t xml:space="preserve"> ЗА:</w:t>
      </w:r>
      <w:r w:rsidR="005272A3">
        <w:t xml:space="preserve">    38,90%  </w:t>
      </w:r>
      <w:r w:rsidRPr="00661F3F">
        <w:t xml:space="preserve"> ВОЗДЕРЖАЛСЯ:</w:t>
      </w:r>
      <w:r w:rsidR="005272A3">
        <w:t xml:space="preserve">  10,20%   </w:t>
      </w:r>
      <w:r w:rsidRPr="00661F3F">
        <w:t xml:space="preserve"> ПРОТИВ:  29,52%</w:t>
      </w:r>
      <w:r w:rsidR="005272A3">
        <w:t xml:space="preserve">         </w:t>
      </w:r>
      <w:r w:rsidR="00DE4C1B" w:rsidRPr="00661F3F">
        <w:t>Решение не принято.</w:t>
      </w:r>
    </w:p>
    <w:p w:rsidR="004437ED" w:rsidRPr="00661F3F" w:rsidRDefault="004437ED" w:rsidP="004437ED">
      <w:pPr>
        <w:jc w:val="both"/>
      </w:pPr>
      <w:r w:rsidRPr="00661F3F">
        <w:t xml:space="preserve">       </w:t>
      </w:r>
    </w:p>
    <w:p w:rsidR="004437ED" w:rsidRPr="00661F3F" w:rsidRDefault="00607596" w:rsidP="004437ED">
      <w:pPr>
        <w:jc w:val="both"/>
      </w:pPr>
      <w:r w:rsidRPr="00661F3F">
        <w:t xml:space="preserve">           </w:t>
      </w:r>
      <w:r w:rsidR="004437ED" w:rsidRPr="00661F3F">
        <w:t xml:space="preserve">  </w:t>
      </w:r>
      <w:r w:rsidRPr="00661F3F">
        <w:t xml:space="preserve">Председатель собрания:                                                             </w:t>
      </w:r>
      <w:r w:rsidR="004437ED" w:rsidRPr="00661F3F">
        <w:t>В.И. Ибрагимова.</w:t>
      </w:r>
    </w:p>
    <w:p w:rsidR="00607596" w:rsidRPr="00661F3F" w:rsidRDefault="00607596" w:rsidP="004437ED">
      <w:pPr>
        <w:jc w:val="both"/>
      </w:pPr>
    </w:p>
    <w:p w:rsidR="00607596" w:rsidRPr="00661F3F" w:rsidRDefault="00607596" w:rsidP="004437ED">
      <w:pPr>
        <w:jc w:val="both"/>
      </w:pPr>
      <w:r w:rsidRPr="00661F3F">
        <w:t xml:space="preserve">            Секретарь собрания:                                                                   Л.А. </w:t>
      </w:r>
      <w:proofErr w:type="spellStart"/>
      <w:r w:rsidRPr="00661F3F">
        <w:t>Гонохов</w:t>
      </w:r>
      <w:proofErr w:type="spellEnd"/>
    </w:p>
    <w:sectPr w:rsidR="00607596" w:rsidRPr="00661F3F" w:rsidSect="00EF4882">
      <w:pgSz w:w="11906" w:h="16838"/>
      <w:pgMar w:top="284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77E"/>
    <w:multiLevelType w:val="hybridMultilevel"/>
    <w:tmpl w:val="2286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C47"/>
    <w:multiLevelType w:val="hybridMultilevel"/>
    <w:tmpl w:val="AFE691AA"/>
    <w:lvl w:ilvl="0" w:tplc="DB945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D2A261A"/>
    <w:multiLevelType w:val="hybridMultilevel"/>
    <w:tmpl w:val="AFE691AA"/>
    <w:lvl w:ilvl="0" w:tplc="DB945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4F9478A"/>
    <w:multiLevelType w:val="hybridMultilevel"/>
    <w:tmpl w:val="AFE691AA"/>
    <w:lvl w:ilvl="0" w:tplc="DB945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B4779F"/>
    <w:multiLevelType w:val="hybridMultilevel"/>
    <w:tmpl w:val="0556FBF0"/>
    <w:lvl w:ilvl="0" w:tplc="F260DCB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C8A6473"/>
    <w:multiLevelType w:val="hybridMultilevel"/>
    <w:tmpl w:val="AFE691AA"/>
    <w:lvl w:ilvl="0" w:tplc="DB945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DAB2278"/>
    <w:multiLevelType w:val="hybridMultilevel"/>
    <w:tmpl w:val="66EC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535CC"/>
    <w:multiLevelType w:val="hybridMultilevel"/>
    <w:tmpl w:val="AFE691AA"/>
    <w:lvl w:ilvl="0" w:tplc="DB945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8240E2D"/>
    <w:multiLevelType w:val="hybridMultilevel"/>
    <w:tmpl w:val="771E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16CCD"/>
    <w:multiLevelType w:val="hybridMultilevel"/>
    <w:tmpl w:val="AFE691AA"/>
    <w:lvl w:ilvl="0" w:tplc="DB945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6F0D05EE"/>
    <w:multiLevelType w:val="hybridMultilevel"/>
    <w:tmpl w:val="AFE691AA"/>
    <w:lvl w:ilvl="0" w:tplc="DB945D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30B"/>
    <w:rsid w:val="00007D7B"/>
    <w:rsid w:val="00021D7D"/>
    <w:rsid w:val="00067321"/>
    <w:rsid w:val="00073CB2"/>
    <w:rsid w:val="00084060"/>
    <w:rsid w:val="00090D4D"/>
    <w:rsid w:val="00097E99"/>
    <w:rsid w:val="000D4CAB"/>
    <w:rsid w:val="000E35B2"/>
    <w:rsid w:val="00113351"/>
    <w:rsid w:val="00125E5C"/>
    <w:rsid w:val="00167435"/>
    <w:rsid w:val="00194AEA"/>
    <w:rsid w:val="0019622C"/>
    <w:rsid w:val="001A1495"/>
    <w:rsid w:val="001B4411"/>
    <w:rsid w:val="001B74A1"/>
    <w:rsid w:val="001C5C5E"/>
    <w:rsid w:val="0020233D"/>
    <w:rsid w:val="00210D92"/>
    <w:rsid w:val="0023299A"/>
    <w:rsid w:val="002436E7"/>
    <w:rsid w:val="00263829"/>
    <w:rsid w:val="00263E99"/>
    <w:rsid w:val="002655E9"/>
    <w:rsid w:val="0027044E"/>
    <w:rsid w:val="00285C1E"/>
    <w:rsid w:val="0029773E"/>
    <w:rsid w:val="002C3CB6"/>
    <w:rsid w:val="002E2B8B"/>
    <w:rsid w:val="0030305B"/>
    <w:rsid w:val="00332734"/>
    <w:rsid w:val="00343898"/>
    <w:rsid w:val="0034657E"/>
    <w:rsid w:val="003475E4"/>
    <w:rsid w:val="00350FDE"/>
    <w:rsid w:val="003539B5"/>
    <w:rsid w:val="00357482"/>
    <w:rsid w:val="003868FB"/>
    <w:rsid w:val="003A0C63"/>
    <w:rsid w:val="003B0EC0"/>
    <w:rsid w:val="003E3AEB"/>
    <w:rsid w:val="00403DD3"/>
    <w:rsid w:val="00423054"/>
    <w:rsid w:val="0043119B"/>
    <w:rsid w:val="00434F1A"/>
    <w:rsid w:val="00440532"/>
    <w:rsid w:val="004437ED"/>
    <w:rsid w:val="0048411C"/>
    <w:rsid w:val="004B4C1E"/>
    <w:rsid w:val="004C2913"/>
    <w:rsid w:val="004E4627"/>
    <w:rsid w:val="005272A3"/>
    <w:rsid w:val="0053477A"/>
    <w:rsid w:val="005501F1"/>
    <w:rsid w:val="005643D4"/>
    <w:rsid w:val="00565C0D"/>
    <w:rsid w:val="00592022"/>
    <w:rsid w:val="0059513E"/>
    <w:rsid w:val="005C5E00"/>
    <w:rsid w:val="005E06B8"/>
    <w:rsid w:val="00607596"/>
    <w:rsid w:val="00614B1A"/>
    <w:rsid w:val="00627017"/>
    <w:rsid w:val="006402DE"/>
    <w:rsid w:val="00640FAD"/>
    <w:rsid w:val="00661F3F"/>
    <w:rsid w:val="006A6B35"/>
    <w:rsid w:val="006B32DB"/>
    <w:rsid w:val="00704157"/>
    <w:rsid w:val="00715458"/>
    <w:rsid w:val="00731590"/>
    <w:rsid w:val="00732932"/>
    <w:rsid w:val="007377E4"/>
    <w:rsid w:val="00743D45"/>
    <w:rsid w:val="00753A82"/>
    <w:rsid w:val="0078767E"/>
    <w:rsid w:val="00790FC3"/>
    <w:rsid w:val="007E3CA6"/>
    <w:rsid w:val="007F3F33"/>
    <w:rsid w:val="007F4D4B"/>
    <w:rsid w:val="00816356"/>
    <w:rsid w:val="0082732C"/>
    <w:rsid w:val="00831228"/>
    <w:rsid w:val="00842F27"/>
    <w:rsid w:val="0085328D"/>
    <w:rsid w:val="00855298"/>
    <w:rsid w:val="00862A37"/>
    <w:rsid w:val="00870C78"/>
    <w:rsid w:val="00876A15"/>
    <w:rsid w:val="008B7500"/>
    <w:rsid w:val="008C224F"/>
    <w:rsid w:val="008C6454"/>
    <w:rsid w:val="008D0337"/>
    <w:rsid w:val="008D40C0"/>
    <w:rsid w:val="008F5AA2"/>
    <w:rsid w:val="00907DDF"/>
    <w:rsid w:val="00910E47"/>
    <w:rsid w:val="00950AF8"/>
    <w:rsid w:val="009823C9"/>
    <w:rsid w:val="009907E7"/>
    <w:rsid w:val="009920D0"/>
    <w:rsid w:val="009A0E26"/>
    <w:rsid w:val="009A10F2"/>
    <w:rsid w:val="009A3162"/>
    <w:rsid w:val="009A3DE8"/>
    <w:rsid w:val="009C3C0F"/>
    <w:rsid w:val="009E1C0F"/>
    <w:rsid w:val="009F163B"/>
    <w:rsid w:val="00A35F02"/>
    <w:rsid w:val="00A40220"/>
    <w:rsid w:val="00A516BC"/>
    <w:rsid w:val="00A775EE"/>
    <w:rsid w:val="00AC1A79"/>
    <w:rsid w:val="00AC450D"/>
    <w:rsid w:val="00AC6622"/>
    <w:rsid w:val="00AC79F6"/>
    <w:rsid w:val="00AD2A49"/>
    <w:rsid w:val="00AD5D36"/>
    <w:rsid w:val="00AF191D"/>
    <w:rsid w:val="00B00D47"/>
    <w:rsid w:val="00B069DF"/>
    <w:rsid w:val="00B10D03"/>
    <w:rsid w:val="00B11286"/>
    <w:rsid w:val="00B1330B"/>
    <w:rsid w:val="00B17514"/>
    <w:rsid w:val="00B20F26"/>
    <w:rsid w:val="00B22FFE"/>
    <w:rsid w:val="00B35941"/>
    <w:rsid w:val="00B42148"/>
    <w:rsid w:val="00B676D2"/>
    <w:rsid w:val="00B71442"/>
    <w:rsid w:val="00B741DE"/>
    <w:rsid w:val="00B75442"/>
    <w:rsid w:val="00B83225"/>
    <w:rsid w:val="00B8513A"/>
    <w:rsid w:val="00B93E62"/>
    <w:rsid w:val="00BA028E"/>
    <w:rsid w:val="00BB4AEF"/>
    <w:rsid w:val="00BE2552"/>
    <w:rsid w:val="00BE39FC"/>
    <w:rsid w:val="00BF17EC"/>
    <w:rsid w:val="00C00D84"/>
    <w:rsid w:val="00C12390"/>
    <w:rsid w:val="00C26FF3"/>
    <w:rsid w:val="00C31406"/>
    <w:rsid w:val="00C31DDF"/>
    <w:rsid w:val="00C362D2"/>
    <w:rsid w:val="00C42641"/>
    <w:rsid w:val="00C427BD"/>
    <w:rsid w:val="00C46819"/>
    <w:rsid w:val="00C8520C"/>
    <w:rsid w:val="00C9142B"/>
    <w:rsid w:val="00C92DF3"/>
    <w:rsid w:val="00C96338"/>
    <w:rsid w:val="00CC5A08"/>
    <w:rsid w:val="00CD10D9"/>
    <w:rsid w:val="00CD684F"/>
    <w:rsid w:val="00D20707"/>
    <w:rsid w:val="00D26163"/>
    <w:rsid w:val="00D2617B"/>
    <w:rsid w:val="00D30FD8"/>
    <w:rsid w:val="00D35703"/>
    <w:rsid w:val="00D52CA8"/>
    <w:rsid w:val="00D7725C"/>
    <w:rsid w:val="00DA5788"/>
    <w:rsid w:val="00DB4FA4"/>
    <w:rsid w:val="00DC188C"/>
    <w:rsid w:val="00DD0BD3"/>
    <w:rsid w:val="00DD11A8"/>
    <w:rsid w:val="00DE4C1B"/>
    <w:rsid w:val="00DF1C4F"/>
    <w:rsid w:val="00DF7D01"/>
    <w:rsid w:val="00E00D9D"/>
    <w:rsid w:val="00E02F5B"/>
    <w:rsid w:val="00E14C96"/>
    <w:rsid w:val="00E16C7B"/>
    <w:rsid w:val="00E2134A"/>
    <w:rsid w:val="00E27038"/>
    <w:rsid w:val="00E64213"/>
    <w:rsid w:val="00E76352"/>
    <w:rsid w:val="00EB3B36"/>
    <w:rsid w:val="00EC0B03"/>
    <w:rsid w:val="00EC2785"/>
    <w:rsid w:val="00EC7246"/>
    <w:rsid w:val="00EE347F"/>
    <w:rsid w:val="00EE700A"/>
    <w:rsid w:val="00EF4882"/>
    <w:rsid w:val="00EF79E1"/>
    <w:rsid w:val="00F01518"/>
    <w:rsid w:val="00F120F2"/>
    <w:rsid w:val="00F21C69"/>
    <w:rsid w:val="00F36FAE"/>
    <w:rsid w:val="00F378AB"/>
    <w:rsid w:val="00F43520"/>
    <w:rsid w:val="00F513A7"/>
    <w:rsid w:val="00FA6DDC"/>
    <w:rsid w:val="00FF48CB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0B"/>
    <w:pPr>
      <w:spacing w:after="0" w:line="240" w:lineRule="auto"/>
    </w:pPr>
  </w:style>
  <w:style w:type="paragraph" w:styleId="a4">
    <w:name w:val="Body Text"/>
    <w:basedOn w:val="a"/>
    <w:link w:val="1"/>
    <w:unhideWhenUsed/>
    <w:rsid w:val="00EF4882"/>
    <w:pPr>
      <w:widowControl w:val="0"/>
      <w:shd w:val="clear" w:color="auto" w:fill="FFFFFF"/>
      <w:spacing w:after="180" w:line="278" w:lineRule="exact"/>
      <w:jc w:val="center"/>
    </w:pPr>
    <w:rPr>
      <w:spacing w:val="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EF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EF488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7377E4"/>
    <w:pPr>
      <w:ind w:left="720"/>
      <w:contextualSpacing/>
    </w:pPr>
  </w:style>
  <w:style w:type="character" w:customStyle="1" w:styleId="apple-converted-space">
    <w:name w:val="apple-converted-space"/>
    <w:basedOn w:val="a0"/>
    <w:rsid w:val="00BE2552"/>
  </w:style>
  <w:style w:type="character" w:styleId="a7">
    <w:name w:val="Hyperlink"/>
    <w:basedOn w:val="a0"/>
    <w:uiPriority w:val="99"/>
    <w:semiHidden/>
    <w:unhideWhenUsed/>
    <w:rsid w:val="00BE2552"/>
    <w:rPr>
      <w:color w:val="0000FF"/>
      <w:u w:val="single"/>
    </w:rPr>
  </w:style>
  <w:style w:type="character" w:customStyle="1" w:styleId="wmi-callto">
    <w:name w:val="wmi-callto"/>
    <w:basedOn w:val="a0"/>
    <w:rsid w:val="00BE2552"/>
  </w:style>
  <w:style w:type="paragraph" w:styleId="a8">
    <w:name w:val="Normal (Web)"/>
    <w:basedOn w:val="a"/>
    <w:uiPriority w:val="99"/>
    <w:unhideWhenUsed/>
    <w:rsid w:val="00EB3B3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D0337"/>
    <w:rPr>
      <w:i/>
      <w:iCs/>
    </w:rPr>
  </w:style>
  <w:style w:type="character" w:styleId="aa">
    <w:name w:val="Strong"/>
    <w:basedOn w:val="a0"/>
    <w:uiPriority w:val="22"/>
    <w:qFormat/>
    <w:rsid w:val="008D0337"/>
    <w:rPr>
      <w:b/>
      <w:bCs/>
    </w:rPr>
  </w:style>
  <w:style w:type="paragraph" w:customStyle="1" w:styleId="ConsNonformat">
    <w:name w:val="ConsNonformat"/>
    <w:rsid w:val="004437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D2A5A-B605-45C1-A33C-61786B48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123</cp:lastModifiedBy>
  <cp:revision>5</cp:revision>
  <dcterms:created xsi:type="dcterms:W3CDTF">2016-04-25T08:28:00Z</dcterms:created>
  <dcterms:modified xsi:type="dcterms:W3CDTF">2016-04-25T11:57:00Z</dcterms:modified>
</cp:coreProperties>
</file>